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667" w:rsidRPr="004F4C98" w:rsidRDefault="00283941" w:rsidP="004F4C98">
      <w:pPr>
        <w:jc w:val="right"/>
        <w:rPr>
          <w:bCs/>
        </w:rPr>
      </w:pPr>
      <w:bookmarkStart w:id="0" w:name="_Ref475954444"/>
      <w:bookmarkEnd w:id="0"/>
      <w:r w:rsidRPr="00283941">
        <w:rPr>
          <w:rFonts w:eastAsia="Batang"/>
          <w:szCs w:val="22"/>
        </w:rPr>
        <w:t xml:space="preserve">                                                                                </w:t>
      </w:r>
      <w:r w:rsidR="00C10464" w:rsidRPr="004F4C98">
        <w:rPr>
          <w:bCs/>
        </w:rPr>
        <w:t>УТВЕРЖДЕН</w:t>
      </w:r>
    </w:p>
    <w:p w:rsidR="00AF652D" w:rsidRPr="00954D72" w:rsidRDefault="00606076" w:rsidP="004F4C98">
      <w:pPr>
        <w:autoSpaceDE w:val="0"/>
        <w:autoSpaceDN w:val="0"/>
        <w:adjustRightInd w:val="0"/>
        <w:jc w:val="right"/>
      </w:pPr>
      <w:r>
        <w:t>Приказом</w:t>
      </w:r>
    </w:p>
    <w:p w:rsidR="00AF652D" w:rsidRPr="00954D72" w:rsidRDefault="004E566C" w:rsidP="004F4C98">
      <w:pPr>
        <w:autoSpaceDE w:val="0"/>
        <w:autoSpaceDN w:val="0"/>
        <w:adjustRightInd w:val="0"/>
        <w:jc w:val="right"/>
      </w:pPr>
      <w:r>
        <w:t>ОО</w:t>
      </w:r>
      <w:r w:rsidR="00606076">
        <w:t xml:space="preserve">О </w:t>
      </w:r>
      <w:r w:rsidR="00AF652D" w:rsidRPr="00954D72">
        <w:t>«</w:t>
      </w:r>
      <w:r w:rsidR="00606076">
        <w:t xml:space="preserve">РЕГИОН </w:t>
      </w:r>
      <w:r>
        <w:t>Траст</w:t>
      </w:r>
      <w:r w:rsidR="00AF652D" w:rsidRPr="00954D72">
        <w:t>»</w:t>
      </w:r>
    </w:p>
    <w:p w:rsidR="00AF652D" w:rsidRPr="00954D72" w:rsidRDefault="00AF652D" w:rsidP="004F4C98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954D72">
        <w:t xml:space="preserve">№ </w:t>
      </w:r>
      <w:r w:rsidR="004E566C" w:rsidRPr="004E566C">
        <w:t>РТ/2022/03/21-1</w:t>
      </w:r>
      <w:r w:rsidRPr="00954D72">
        <w:t xml:space="preserve"> от </w:t>
      </w:r>
      <w:r w:rsidR="004E566C">
        <w:t>21</w:t>
      </w:r>
      <w:r w:rsidR="00986AF7">
        <w:t>.03.2022</w:t>
      </w:r>
    </w:p>
    <w:p w:rsidR="00083667" w:rsidRPr="00366B8F" w:rsidRDefault="00083667" w:rsidP="00366B8F">
      <w:pPr>
        <w:spacing w:line="480" w:lineRule="auto"/>
        <w:ind w:firstLine="720"/>
        <w:jc w:val="right"/>
        <w:rPr>
          <w:b/>
          <w:bCs/>
        </w:rPr>
      </w:pPr>
    </w:p>
    <w:p w:rsidR="00083667" w:rsidRPr="009D1DF8" w:rsidRDefault="00083667" w:rsidP="00083667">
      <w:pPr>
        <w:ind w:firstLine="720"/>
        <w:jc w:val="right"/>
        <w:rPr>
          <w:bCs/>
        </w:rPr>
      </w:pPr>
    </w:p>
    <w:p w:rsidR="00ED2938" w:rsidRDefault="00ED2938" w:rsidP="00083667">
      <w:pPr>
        <w:jc w:val="both"/>
        <w:rPr>
          <w:rFonts w:eastAsia="Batang"/>
          <w:b/>
        </w:rPr>
      </w:pPr>
    </w:p>
    <w:p w:rsidR="00ED2938" w:rsidRDefault="00ED2938" w:rsidP="00ED2938">
      <w:pPr>
        <w:spacing w:before="100" w:beforeAutospacing="1" w:after="240"/>
        <w:jc w:val="center"/>
        <w:rPr>
          <w:rFonts w:eastAsia="Batang"/>
          <w:b/>
          <w:bCs/>
          <w:szCs w:val="48"/>
        </w:rPr>
      </w:pPr>
    </w:p>
    <w:p w:rsidR="00ED2938" w:rsidRDefault="00ED2938" w:rsidP="00ED2938">
      <w:pPr>
        <w:spacing w:before="100" w:beforeAutospacing="1" w:after="240"/>
        <w:jc w:val="center"/>
        <w:rPr>
          <w:rFonts w:eastAsia="Batang"/>
          <w:b/>
          <w:bCs/>
          <w:szCs w:val="48"/>
        </w:rPr>
      </w:pPr>
    </w:p>
    <w:p w:rsidR="00E7157A" w:rsidRDefault="00E7157A" w:rsidP="00ED2938">
      <w:pPr>
        <w:spacing w:before="100" w:beforeAutospacing="1" w:after="240"/>
        <w:jc w:val="center"/>
        <w:rPr>
          <w:rFonts w:eastAsia="Batang"/>
          <w:b/>
          <w:bCs/>
          <w:szCs w:val="48"/>
        </w:rPr>
      </w:pPr>
    </w:p>
    <w:p w:rsidR="00E7157A" w:rsidRDefault="00E7157A" w:rsidP="00ED2938">
      <w:pPr>
        <w:spacing w:before="100" w:beforeAutospacing="1" w:after="240"/>
        <w:jc w:val="center"/>
        <w:rPr>
          <w:rFonts w:eastAsia="Batang"/>
          <w:b/>
          <w:bCs/>
          <w:szCs w:val="48"/>
        </w:rPr>
      </w:pPr>
    </w:p>
    <w:p w:rsidR="00986AF7" w:rsidRDefault="00986AF7" w:rsidP="00986AF7">
      <w:pPr>
        <w:jc w:val="center"/>
        <w:rPr>
          <w:rFonts w:eastAsia="Batang"/>
          <w:b/>
          <w:bCs/>
          <w:sz w:val="28"/>
          <w:szCs w:val="28"/>
        </w:rPr>
      </w:pPr>
    </w:p>
    <w:p w:rsidR="00986AF7" w:rsidRDefault="00986AF7" w:rsidP="00986AF7">
      <w:pPr>
        <w:jc w:val="center"/>
        <w:rPr>
          <w:rFonts w:eastAsia="Batang"/>
          <w:b/>
          <w:bCs/>
          <w:sz w:val="28"/>
          <w:szCs w:val="28"/>
        </w:rPr>
      </w:pPr>
    </w:p>
    <w:p w:rsidR="005D6600" w:rsidRDefault="005D6600" w:rsidP="00986AF7">
      <w:pPr>
        <w:jc w:val="center"/>
        <w:rPr>
          <w:rFonts w:eastAsia="Batang"/>
          <w:b/>
          <w:bCs/>
          <w:sz w:val="28"/>
          <w:szCs w:val="28"/>
        </w:rPr>
      </w:pPr>
    </w:p>
    <w:p w:rsidR="005D6600" w:rsidRDefault="005D6600" w:rsidP="00986AF7">
      <w:pPr>
        <w:jc w:val="center"/>
        <w:rPr>
          <w:rFonts w:eastAsia="Batang"/>
          <w:b/>
          <w:bCs/>
          <w:sz w:val="28"/>
          <w:szCs w:val="28"/>
        </w:rPr>
      </w:pPr>
    </w:p>
    <w:p w:rsidR="005D6600" w:rsidRDefault="005D6600" w:rsidP="00986AF7">
      <w:pPr>
        <w:jc w:val="center"/>
        <w:rPr>
          <w:rFonts w:eastAsia="Batang"/>
          <w:b/>
          <w:bCs/>
          <w:sz w:val="28"/>
          <w:szCs w:val="28"/>
        </w:rPr>
      </w:pPr>
    </w:p>
    <w:p w:rsidR="005D6600" w:rsidRDefault="005D6600" w:rsidP="00986AF7">
      <w:pPr>
        <w:jc w:val="center"/>
        <w:rPr>
          <w:rFonts w:eastAsia="Batang"/>
          <w:b/>
          <w:bCs/>
          <w:sz w:val="28"/>
          <w:szCs w:val="28"/>
        </w:rPr>
      </w:pPr>
    </w:p>
    <w:p w:rsidR="00986AF7" w:rsidRDefault="00986AF7" w:rsidP="00986AF7">
      <w:pPr>
        <w:jc w:val="center"/>
        <w:rPr>
          <w:rFonts w:eastAsia="Batang"/>
          <w:b/>
          <w:bCs/>
          <w:sz w:val="28"/>
          <w:szCs w:val="28"/>
        </w:rPr>
      </w:pPr>
      <w:r>
        <w:rPr>
          <w:rFonts w:eastAsia="Batang"/>
          <w:b/>
          <w:bCs/>
          <w:sz w:val="28"/>
          <w:szCs w:val="28"/>
        </w:rPr>
        <w:t>Политика управления конфликтом интересов при осуществлении профессиональной деятельности на рынке ценных бумаг</w:t>
      </w:r>
    </w:p>
    <w:p w:rsidR="00986AF7" w:rsidRDefault="004E566C" w:rsidP="00986AF7">
      <w:pPr>
        <w:jc w:val="center"/>
        <w:rPr>
          <w:rFonts w:eastAsia="Batang"/>
          <w:b/>
          <w:bCs/>
          <w:sz w:val="28"/>
          <w:szCs w:val="28"/>
        </w:rPr>
      </w:pPr>
      <w:r>
        <w:rPr>
          <w:rFonts w:eastAsia="Batang"/>
          <w:b/>
          <w:bCs/>
          <w:sz w:val="28"/>
          <w:szCs w:val="28"/>
        </w:rPr>
        <w:t>ОО</w:t>
      </w:r>
      <w:r w:rsidR="00606076">
        <w:rPr>
          <w:rFonts w:eastAsia="Batang"/>
          <w:b/>
          <w:bCs/>
          <w:sz w:val="28"/>
          <w:szCs w:val="28"/>
        </w:rPr>
        <w:t xml:space="preserve">О «РЕГИОН </w:t>
      </w:r>
      <w:r>
        <w:rPr>
          <w:rFonts w:eastAsia="Batang"/>
          <w:b/>
          <w:bCs/>
          <w:sz w:val="28"/>
          <w:szCs w:val="28"/>
        </w:rPr>
        <w:t>Траст</w:t>
      </w:r>
      <w:r w:rsidR="00606076">
        <w:rPr>
          <w:rFonts w:eastAsia="Batang"/>
          <w:b/>
          <w:bCs/>
          <w:sz w:val="28"/>
          <w:szCs w:val="28"/>
        </w:rPr>
        <w:t>»</w:t>
      </w:r>
    </w:p>
    <w:p w:rsidR="00986AF7" w:rsidRDefault="00986AF7" w:rsidP="00986AF7">
      <w:pPr>
        <w:jc w:val="center"/>
        <w:rPr>
          <w:rFonts w:eastAsia="Batang"/>
          <w:b/>
          <w:bCs/>
          <w:sz w:val="28"/>
          <w:szCs w:val="28"/>
        </w:rPr>
      </w:pPr>
    </w:p>
    <w:p w:rsidR="00ED2938" w:rsidRDefault="00ED2938" w:rsidP="00ED2938">
      <w:pPr>
        <w:spacing w:before="100" w:beforeAutospacing="1" w:after="240"/>
        <w:jc w:val="center"/>
        <w:rPr>
          <w:rFonts w:eastAsia="Batang"/>
          <w:szCs w:val="16"/>
        </w:rPr>
      </w:pPr>
    </w:p>
    <w:p w:rsidR="00ED2938" w:rsidRDefault="00ED2938" w:rsidP="00ED2938">
      <w:pPr>
        <w:spacing w:before="100" w:beforeAutospacing="1" w:after="240"/>
        <w:jc w:val="center"/>
        <w:rPr>
          <w:rFonts w:eastAsia="Batang"/>
          <w:szCs w:val="16"/>
        </w:rPr>
      </w:pPr>
    </w:p>
    <w:p w:rsidR="00ED2938" w:rsidRDefault="00ED2938" w:rsidP="00ED2938">
      <w:pPr>
        <w:spacing w:before="100" w:beforeAutospacing="1" w:line="360" w:lineRule="auto"/>
        <w:jc w:val="center"/>
        <w:rPr>
          <w:rFonts w:eastAsia="Batang"/>
          <w:szCs w:val="16"/>
        </w:rPr>
      </w:pPr>
    </w:p>
    <w:p w:rsidR="007514DA" w:rsidRDefault="007514DA" w:rsidP="00ED2938">
      <w:pPr>
        <w:spacing w:before="100" w:beforeAutospacing="1" w:line="360" w:lineRule="auto"/>
        <w:jc w:val="center"/>
        <w:rPr>
          <w:rFonts w:eastAsia="Batang"/>
          <w:szCs w:val="16"/>
        </w:rPr>
      </w:pPr>
    </w:p>
    <w:p w:rsidR="007514DA" w:rsidRDefault="007514DA" w:rsidP="00ED2938">
      <w:pPr>
        <w:spacing w:before="100" w:beforeAutospacing="1" w:line="360" w:lineRule="auto"/>
        <w:jc w:val="center"/>
        <w:rPr>
          <w:rFonts w:eastAsia="Batang"/>
          <w:szCs w:val="16"/>
        </w:rPr>
      </w:pPr>
    </w:p>
    <w:p w:rsidR="007514DA" w:rsidRDefault="007514DA" w:rsidP="00ED2938">
      <w:pPr>
        <w:spacing w:before="100" w:beforeAutospacing="1" w:line="360" w:lineRule="auto"/>
        <w:jc w:val="center"/>
        <w:rPr>
          <w:rFonts w:eastAsia="Batang"/>
          <w:szCs w:val="16"/>
        </w:rPr>
      </w:pPr>
    </w:p>
    <w:p w:rsidR="00ED2938" w:rsidRDefault="00ED2938" w:rsidP="00ED2938">
      <w:pPr>
        <w:spacing w:before="100" w:beforeAutospacing="1" w:line="360" w:lineRule="auto"/>
        <w:jc w:val="center"/>
        <w:rPr>
          <w:rFonts w:eastAsia="Batang"/>
          <w:b/>
          <w:szCs w:val="28"/>
        </w:rPr>
      </w:pPr>
    </w:p>
    <w:p w:rsidR="004F4C98" w:rsidRDefault="004F4C98" w:rsidP="00ED2938">
      <w:pPr>
        <w:spacing w:before="100" w:beforeAutospacing="1" w:line="360" w:lineRule="auto"/>
        <w:jc w:val="center"/>
        <w:rPr>
          <w:rFonts w:eastAsia="Batang"/>
          <w:b/>
          <w:szCs w:val="28"/>
        </w:rPr>
      </w:pPr>
    </w:p>
    <w:p w:rsidR="00ED2938" w:rsidRPr="004F4C98" w:rsidRDefault="005D6600" w:rsidP="00ED2938">
      <w:pPr>
        <w:spacing w:before="100" w:beforeAutospacing="1" w:line="360" w:lineRule="auto"/>
        <w:jc w:val="center"/>
        <w:rPr>
          <w:rFonts w:eastAsia="Batang"/>
          <w:szCs w:val="28"/>
        </w:rPr>
      </w:pPr>
      <w:r>
        <w:rPr>
          <w:rFonts w:eastAsia="Batang"/>
          <w:szCs w:val="28"/>
        </w:rPr>
        <w:t>М</w:t>
      </w:r>
      <w:r w:rsidR="00ED2938" w:rsidRPr="004F4C98">
        <w:rPr>
          <w:rFonts w:eastAsia="Batang"/>
          <w:szCs w:val="28"/>
        </w:rPr>
        <w:t>осква</w:t>
      </w:r>
      <w:r w:rsidR="004F4C98">
        <w:rPr>
          <w:rFonts w:eastAsia="Batang"/>
          <w:szCs w:val="28"/>
        </w:rPr>
        <w:t xml:space="preserve"> -</w:t>
      </w:r>
      <w:r w:rsidR="008B27EE">
        <w:rPr>
          <w:rFonts w:eastAsia="Batang"/>
          <w:szCs w:val="28"/>
        </w:rPr>
        <w:t xml:space="preserve"> </w:t>
      </w:r>
      <w:r w:rsidR="00986AF7">
        <w:rPr>
          <w:rFonts w:eastAsia="Batang"/>
          <w:szCs w:val="28"/>
        </w:rPr>
        <w:t>2022</w:t>
      </w:r>
    </w:p>
    <w:p w:rsidR="00ED2938" w:rsidRDefault="00ED2938" w:rsidP="00DB0CE5">
      <w:pPr>
        <w:jc w:val="center"/>
        <w:rPr>
          <w:rFonts w:eastAsia="Batang"/>
          <w:szCs w:val="22"/>
        </w:rPr>
      </w:pPr>
      <w:r>
        <w:rPr>
          <w:rFonts w:eastAsia="Batang"/>
          <w:b/>
          <w:szCs w:val="28"/>
        </w:rPr>
        <w:br w:type="page"/>
      </w:r>
      <w:r>
        <w:rPr>
          <w:rFonts w:eastAsia="Batang"/>
          <w:b/>
          <w:bCs/>
          <w:szCs w:val="22"/>
        </w:rPr>
        <w:t>1. ОБЩИЕ ПОЛОЖЕНИЯ</w:t>
      </w:r>
      <w:r w:rsidR="00925873">
        <w:rPr>
          <w:rFonts w:eastAsia="Batang"/>
          <w:b/>
          <w:bCs/>
          <w:szCs w:val="22"/>
        </w:rPr>
        <w:br/>
      </w:r>
    </w:p>
    <w:p w:rsidR="00ED2938" w:rsidRPr="002B3DD5" w:rsidRDefault="00ED2938" w:rsidP="002B3DD5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1645EB">
        <w:rPr>
          <w:rFonts w:eastAsia="Batang"/>
        </w:rPr>
        <w:t xml:space="preserve">1.1. </w:t>
      </w:r>
      <w:r w:rsidR="00E7157A" w:rsidRPr="00AF652D">
        <w:rPr>
          <w:rFonts w:eastAsia="Batang"/>
          <w:color w:val="000000"/>
        </w:rPr>
        <w:t>Настоящ</w:t>
      </w:r>
      <w:r w:rsidR="00107F12">
        <w:rPr>
          <w:rFonts w:eastAsia="Batang"/>
          <w:color w:val="000000"/>
        </w:rPr>
        <w:t>ая</w:t>
      </w:r>
      <w:r w:rsidR="00E7157A" w:rsidRPr="00AF652D">
        <w:rPr>
          <w:rFonts w:eastAsia="Batang"/>
          <w:color w:val="000000"/>
        </w:rPr>
        <w:t xml:space="preserve"> </w:t>
      </w:r>
      <w:r w:rsidR="00986AF7" w:rsidRPr="00986AF7">
        <w:rPr>
          <w:rFonts w:eastAsia="Batang"/>
          <w:color w:val="000000"/>
        </w:rPr>
        <w:t>Политика управления конфликтом интересов при осуществлении профессиональной дея</w:t>
      </w:r>
      <w:r w:rsidR="00986AF7">
        <w:rPr>
          <w:rFonts w:eastAsia="Batang"/>
          <w:color w:val="000000"/>
        </w:rPr>
        <w:t>тельности на рынке ценных бумаг</w:t>
      </w:r>
      <w:r w:rsidR="00986AF7" w:rsidRPr="00986AF7">
        <w:rPr>
          <w:rFonts w:eastAsia="Batang"/>
          <w:color w:val="000000"/>
        </w:rPr>
        <w:t xml:space="preserve"> </w:t>
      </w:r>
      <w:r w:rsidR="004E566C">
        <w:rPr>
          <w:rFonts w:eastAsia="Batang"/>
          <w:color w:val="000000"/>
        </w:rPr>
        <w:t>ОО</w:t>
      </w:r>
      <w:r w:rsidR="00606076">
        <w:rPr>
          <w:rFonts w:eastAsia="Batang"/>
          <w:color w:val="000000"/>
        </w:rPr>
        <w:t xml:space="preserve">О «РЕГИОН </w:t>
      </w:r>
      <w:r w:rsidR="004E566C">
        <w:rPr>
          <w:rFonts w:eastAsia="Batang"/>
          <w:color w:val="000000"/>
        </w:rPr>
        <w:t>Траст</w:t>
      </w:r>
      <w:r w:rsidR="00606076">
        <w:rPr>
          <w:rFonts w:eastAsia="Batang"/>
          <w:color w:val="000000"/>
        </w:rPr>
        <w:t>»</w:t>
      </w:r>
      <w:r w:rsidR="00986AF7">
        <w:rPr>
          <w:rFonts w:eastAsia="Batang"/>
          <w:color w:val="000000"/>
        </w:rPr>
        <w:t xml:space="preserve"> </w:t>
      </w:r>
      <w:r w:rsidRPr="00AF652D">
        <w:rPr>
          <w:rFonts w:eastAsia="Batang"/>
          <w:color w:val="000000"/>
        </w:rPr>
        <w:t xml:space="preserve">(далее – </w:t>
      </w:r>
      <w:r w:rsidR="00986AF7">
        <w:rPr>
          <w:rFonts w:eastAsia="Batang"/>
          <w:color w:val="000000"/>
        </w:rPr>
        <w:t>Политика</w:t>
      </w:r>
      <w:r w:rsidR="00533917">
        <w:rPr>
          <w:rFonts w:eastAsia="Batang"/>
          <w:color w:val="000000"/>
        </w:rPr>
        <w:t>)</w:t>
      </w:r>
      <w:r w:rsidRPr="001645EB">
        <w:rPr>
          <w:rFonts w:eastAsia="Batang"/>
          <w:color w:val="000000"/>
        </w:rPr>
        <w:t xml:space="preserve"> разработан</w:t>
      </w:r>
      <w:r w:rsidR="00986AF7">
        <w:rPr>
          <w:rFonts w:eastAsia="Batang"/>
          <w:color w:val="000000"/>
        </w:rPr>
        <w:t>а</w:t>
      </w:r>
      <w:r w:rsidRPr="001645EB">
        <w:rPr>
          <w:rFonts w:eastAsia="Batang"/>
          <w:color w:val="000000"/>
        </w:rPr>
        <w:t xml:space="preserve">  в соответствии с </w:t>
      </w:r>
      <w:r w:rsidR="00F56060">
        <w:rPr>
          <w:rFonts w:eastAsia="Batang"/>
          <w:color w:val="000000"/>
        </w:rPr>
        <w:t>Федеральным</w:t>
      </w:r>
      <w:r w:rsidR="00F56060" w:rsidRPr="00F56060">
        <w:rPr>
          <w:rFonts w:eastAsia="Batang"/>
          <w:color w:val="000000"/>
        </w:rPr>
        <w:t xml:space="preserve"> закон</w:t>
      </w:r>
      <w:r w:rsidR="00F56060">
        <w:rPr>
          <w:rFonts w:eastAsia="Batang"/>
          <w:color w:val="000000"/>
        </w:rPr>
        <w:t>ом</w:t>
      </w:r>
      <w:r w:rsidR="00F56060" w:rsidRPr="00F56060">
        <w:rPr>
          <w:rFonts w:eastAsia="Batang"/>
          <w:color w:val="000000"/>
        </w:rPr>
        <w:t xml:space="preserve"> от 22.04.1996 </w:t>
      </w:r>
      <w:r w:rsidR="00F56060">
        <w:rPr>
          <w:rFonts w:eastAsia="Batang"/>
          <w:color w:val="000000"/>
        </w:rPr>
        <w:t>№</w:t>
      </w:r>
      <w:r w:rsidR="00F56060" w:rsidRPr="00F56060">
        <w:rPr>
          <w:rFonts w:eastAsia="Batang"/>
          <w:color w:val="000000"/>
        </w:rPr>
        <w:t xml:space="preserve"> 39-ФЗ </w:t>
      </w:r>
      <w:r w:rsidR="00F56060">
        <w:rPr>
          <w:rFonts w:eastAsia="Batang"/>
          <w:color w:val="000000"/>
        </w:rPr>
        <w:t>«О рынке ценных бумаг»,</w:t>
      </w:r>
      <w:r w:rsidR="00F56060" w:rsidRPr="00F56060">
        <w:rPr>
          <w:rFonts w:eastAsia="Batang"/>
          <w:color w:val="000000"/>
        </w:rPr>
        <w:t xml:space="preserve"> </w:t>
      </w:r>
      <w:r w:rsidR="00986AF7">
        <w:rPr>
          <w:rFonts w:eastAsiaTheme="minorHAnsi"/>
          <w:lang w:eastAsia="en-US"/>
        </w:rPr>
        <w:t>Указанием Банка России от 23.08.2021 № 5899-У «Об обязательных для профессиональных участников рынка ценных бумаг требованиях, направленных на выявление конфликта интересов, управление им и предотвращение его реализации»</w:t>
      </w:r>
      <w:r w:rsidR="00601097">
        <w:rPr>
          <w:rFonts w:eastAsiaTheme="minorHAnsi"/>
          <w:lang w:eastAsia="en-US"/>
        </w:rPr>
        <w:t xml:space="preserve"> (далее – Указание № 5899-У)</w:t>
      </w:r>
      <w:r w:rsidR="00986AF7">
        <w:rPr>
          <w:rFonts w:eastAsiaTheme="minorHAnsi"/>
          <w:lang w:eastAsia="en-US"/>
        </w:rPr>
        <w:t xml:space="preserve">, </w:t>
      </w:r>
      <w:r w:rsidR="00216C00">
        <w:rPr>
          <w:rFonts w:eastAsia="Batang"/>
          <w:color w:val="000000"/>
        </w:rPr>
        <w:t xml:space="preserve">Положением Банка России от 27.07.2015 № 481-П </w:t>
      </w:r>
      <w:r w:rsidR="007514DA">
        <w:rPr>
          <w:rFonts w:eastAsia="Batang"/>
          <w:color w:val="000000"/>
        </w:rPr>
        <w:t>«О</w:t>
      </w:r>
      <w:r w:rsidR="00216C00" w:rsidRPr="00AF652D">
        <w:rPr>
          <w:rFonts w:eastAsia="Batang"/>
          <w:color w:val="000000"/>
        </w:rPr>
        <w:t xml:space="preserve"> лицензионных требованиях и условиях осуществления профессиональной деятельности на рынке ценных бумаг, ограничениях на совмещение отдельных видов профессиональной деятельности на рынке ценных бумаг, а также о порядке и сроках представления в Банк России отчетов о прекращении обязательств, связанных с осуществлением профессиональной деятельности на рынке ценных бумаг, в случае аннулирования лицензии профессионального участника рынка ценных бумаг</w:t>
      </w:r>
      <w:r w:rsidR="00986AF7">
        <w:rPr>
          <w:rFonts w:eastAsia="Batang"/>
          <w:color w:val="000000"/>
        </w:rPr>
        <w:t xml:space="preserve">», </w:t>
      </w:r>
      <w:r w:rsidR="00E7157A" w:rsidRPr="001645EB">
        <w:rPr>
          <w:rFonts w:eastAsia="Batang"/>
          <w:color w:val="000000"/>
        </w:rPr>
        <w:t xml:space="preserve">Положением Банка </w:t>
      </w:r>
      <w:r w:rsidR="00E7157A" w:rsidRPr="00AF652D">
        <w:rPr>
          <w:rFonts w:eastAsia="Batang"/>
          <w:color w:val="000000"/>
        </w:rPr>
        <w:t>России от 3 августа 2015 г. №</w:t>
      </w:r>
      <w:r w:rsidR="007514DA">
        <w:rPr>
          <w:rFonts w:eastAsia="Batang"/>
          <w:color w:val="000000"/>
        </w:rPr>
        <w:t xml:space="preserve"> </w:t>
      </w:r>
      <w:r w:rsidR="00E7157A" w:rsidRPr="00AF652D">
        <w:rPr>
          <w:rFonts w:eastAsia="Batang"/>
          <w:color w:val="000000"/>
        </w:rPr>
        <w:t xml:space="preserve">482-П </w:t>
      </w:r>
      <w:r w:rsidR="007514DA">
        <w:rPr>
          <w:rFonts w:eastAsia="Batang"/>
          <w:color w:val="000000"/>
        </w:rPr>
        <w:t>«О</w:t>
      </w:r>
      <w:r w:rsidR="00E7157A" w:rsidRPr="00AF652D">
        <w:rPr>
          <w:rFonts w:eastAsia="Batang"/>
          <w:color w:val="000000"/>
        </w:rPr>
        <w:t xml:space="preserve"> единых требованиях к правилам осуществления деятельности по управлению ценными бумагами, к порядку раскрытия управляющим информации, а также требованиях, направленных на исключение конфликта интересов управляющего</w:t>
      </w:r>
      <w:r w:rsidR="00533917">
        <w:rPr>
          <w:rFonts w:eastAsia="Batang"/>
          <w:color w:val="000000"/>
        </w:rPr>
        <w:t xml:space="preserve">» </w:t>
      </w:r>
      <w:r w:rsidR="00533917" w:rsidRPr="00AF652D">
        <w:rPr>
          <w:rFonts w:eastAsia="Batang"/>
          <w:color w:val="000000"/>
        </w:rPr>
        <w:t xml:space="preserve">иными нормативными </w:t>
      </w:r>
      <w:r w:rsidR="00533917">
        <w:rPr>
          <w:rFonts w:eastAsia="Batang"/>
          <w:color w:val="000000"/>
        </w:rPr>
        <w:t xml:space="preserve">правовыми актами, действующими в Российской Федерации, а также </w:t>
      </w:r>
      <w:r w:rsidR="00533917" w:rsidRPr="00AF652D">
        <w:rPr>
          <w:rFonts w:eastAsia="Batang"/>
          <w:color w:val="000000"/>
        </w:rPr>
        <w:t xml:space="preserve">требованиями </w:t>
      </w:r>
      <w:r w:rsidR="00533917">
        <w:rPr>
          <w:rFonts w:eastAsia="Batang"/>
          <w:color w:val="000000"/>
        </w:rPr>
        <w:t>базовых стандартов</w:t>
      </w:r>
      <w:r w:rsidR="00B55BEE">
        <w:rPr>
          <w:rFonts w:eastAsia="Batang"/>
          <w:color w:val="000000"/>
        </w:rPr>
        <w:t xml:space="preserve">, утвержденными Банком России, и внутренними стандартами </w:t>
      </w:r>
      <w:r w:rsidR="00533917">
        <w:rPr>
          <w:rFonts w:eastAsia="Batang"/>
          <w:color w:val="000000"/>
        </w:rPr>
        <w:t xml:space="preserve"> </w:t>
      </w:r>
      <w:r w:rsidR="00284FAD">
        <w:rPr>
          <w:rFonts w:eastAsia="Batang"/>
          <w:color w:val="000000"/>
        </w:rPr>
        <w:t>НАУФОР</w:t>
      </w:r>
      <w:r w:rsidR="00533917">
        <w:rPr>
          <w:rFonts w:eastAsia="Batang"/>
          <w:color w:val="000000"/>
        </w:rPr>
        <w:t>.</w:t>
      </w:r>
    </w:p>
    <w:p w:rsidR="008E7253" w:rsidRDefault="00ED2938" w:rsidP="00826576">
      <w:pPr>
        <w:ind w:firstLine="567"/>
        <w:jc w:val="both"/>
        <w:rPr>
          <w:rFonts w:eastAsia="Batang"/>
        </w:rPr>
      </w:pPr>
      <w:r w:rsidRPr="001645EB">
        <w:rPr>
          <w:rFonts w:eastAsia="Batang"/>
          <w:color w:val="000000"/>
        </w:rPr>
        <w:t xml:space="preserve">1.2. В целях </w:t>
      </w:r>
      <w:r w:rsidR="008E7253">
        <w:rPr>
          <w:rFonts w:eastAsia="Batang"/>
          <w:color w:val="000000"/>
        </w:rPr>
        <w:t xml:space="preserve">исключения конфликта интересов, </w:t>
      </w:r>
      <w:r w:rsidR="00B376A9">
        <w:rPr>
          <w:rFonts w:eastAsia="Batang"/>
          <w:color w:val="000000"/>
        </w:rPr>
        <w:t xml:space="preserve">в том числе </w:t>
      </w:r>
      <w:r w:rsidR="00E7157A" w:rsidRPr="001645EB">
        <w:rPr>
          <w:rFonts w:eastAsia="Batang"/>
        </w:rPr>
        <w:t>выявления конфликта интересов</w:t>
      </w:r>
      <w:r w:rsidR="00F56060">
        <w:rPr>
          <w:rFonts w:eastAsia="Batang"/>
        </w:rPr>
        <w:t xml:space="preserve"> и управления им</w:t>
      </w:r>
      <w:r w:rsidR="00E7157A" w:rsidRPr="001645EB">
        <w:rPr>
          <w:rFonts w:eastAsia="Batang"/>
        </w:rPr>
        <w:t xml:space="preserve">, а также предотвращения его последствий </w:t>
      </w:r>
      <w:r w:rsidRPr="001645EB">
        <w:rPr>
          <w:rFonts w:eastAsia="Batang"/>
        </w:rPr>
        <w:t>при осуществлении профессиональной деятельности на рынке ценных бумаг Организация</w:t>
      </w:r>
      <w:r w:rsidR="00F50056">
        <w:rPr>
          <w:rFonts w:eastAsia="Batang"/>
        </w:rPr>
        <w:t xml:space="preserve"> </w:t>
      </w:r>
      <w:r w:rsidRPr="001645EB">
        <w:rPr>
          <w:rFonts w:eastAsia="Batang"/>
        </w:rPr>
        <w:t>разработал</w:t>
      </w:r>
      <w:r w:rsidR="00F50056">
        <w:rPr>
          <w:rFonts w:eastAsia="Batang"/>
        </w:rPr>
        <w:t>а</w:t>
      </w:r>
      <w:r w:rsidRPr="001645EB">
        <w:rPr>
          <w:rFonts w:eastAsia="Batang"/>
        </w:rPr>
        <w:t xml:space="preserve"> и закрепил</w:t>
      </w:r>
      <w:r w:rsidR="00F50056">
        <w:rPr>
          <w:rFonts w:eastAsia="Batang"/>
        </w:rPr>
        <w:t>а</w:t>
      </w:r>
      <w:r w:rsidRPr="001645EB">
        <w:rPr>
          <w:rFonts w:eastAsia="Batang"/>
        </w:rPr>
        <w:t xml:space="preserve"> принципы деятельности</w:t>
      </w:r>
      <w:r w:rsidR="006C4B0C">
        <w:rPr>
          <w:rFonts w:eastAsia="Batang"/>
        </w:rPr>
        <w:t xml:space="preserve"> и </w:t>
      </w:r>
      <w:r w:rsidRPr="001645EB">
        <w:rPr>
          <w:rFonts w:eastAsia="Batang"/>
        </w:rPr>
        <w:t>работы с клиентами,</w:t>
      </w:r>
      <w:r w:rsidR="006C4B0C">
        <w:rPr>
          <w:rFonts w:eastAsia="Batang"/>
        </w:rPr>
        <w:t xml:space="preserve"> а также</w:t>
      </w:r>
      <w:r w:rsidRPr="001645EB">
        <w:rPr>
          <w:rFonts w:eastAsia="Batang"/>
        </w:rPr>
        <w:t xml:space="preserve"> </w:t>
      </w:r>
      <w:r w:rsidR="006C4B0C">
        <w:rPr>
          <w:rFonts w:eastAsia="Batang"/>
        </w:rPr>
        <w:t>меры, направленные на выявление конфликта интересов, управление им и предотвращение его реализации</w:t>
      </w:r>
      <w:r w:rsidRPr="001645EB">
        <w:rPr>
          <w:rFonts w:eastAsia="Batang"/>
        </w:rPr>
        <w:t>.</w:t>
      </w:r>
    </w:p>
    <w:p w:rsidR="00ED2938" w:rsidRDefault="00ED2938" w:rsidP="00DB0CE5">
      <w:pPr>
        <w:ind w:firstLine="567"/>
        <w:jc w:val="both"/>
      </w:pPr>
      <w:r w:rsidRPr="001645EB">
        <w:t>1.</w:t>
      </w:r>
      <w:r w:rsidR="00B376A9">
        <w:t>3</w:t>
      </w:r>
      <w:r w:rsidRPr="001645EB">
        <w:t xml:space="preserve">. В </w:t>
      </w:r>
      <w:r w:rsidR="00533917">
        <w:t>настоящей Политике</w:t>
      </w:r>
      <w:r w:rsidRPr="001645EB">
        <w:t xml:space="preserve"> используются следующие термины и определения:</w:t>
      </w:r>
    </w:p>
    <w:p w:rsidR="001306E2" w:rsidRPr="00781827" w:rsidRDefault="001306E2" w:rsidP="001306E2">
      <w:pPr>
        <w:ind w:firstLine="567"/>
        <w:jc w:val="both"/>
        <w:rPr>
          <w:rFonts w:eastAsiaTheme="minorHAnsi"/>
          <w:lang w:eastAsia="en-US"/>
        </w:rPr>
      </w:pPr>
      <w:r w:rsidRPr="00781827">
        <w:rPr>
          <w:rFonts w:eastAsia="Batang"/>
          <w:b/>
          <w:i/>
        </w:rPr>
        <w:t>аффилированные лица</w:t>
      </w:r>
      <w:r w:rsidRPr="00781827">
        <w:rPr>
          <w:rFonts w:eastAsiaTheme="minorHAnsi"/>
          <w:lang w:eastAsia="en-US"/>
        </w:rPr>
        <w:t xml:space="preserve"> - физические и юридические лица, способные оказывать влияние на деятельность Организации (в значении, определенном </w:t>
      </w:r>
      <w:hyperlink r:id="rId8" w:history="1">
        <w:r w:rsidRPr="00781827">
          <w:rPr>
            <w:rFonts w:eastAsiaTheme="minorHAnsi"/>
            <w:lang w:eastAsia="en-US"/>
          </w:rPr>
          <w:t>статьей 4</w:t>
        </w:r>
      </w:hyperlink>
      <w:r w:rsidRPr="00781827">
        <w:rPr>
          <w:rFonts w:eastAsiaTheme="minorHAnsi"/>
          <w:lang w:eastAsia="en-US"/>
        </w:rPr>
        <w:t xml:space="preserve"> Закона РСФСР от 22 марта 1991 года № 948-1 «О конкуренции и ограничении монополистической деятельности на товарных рынках»).</w:t>
      </w:r>
    </w:p>
    <w:p w:rsidR="001306E2" w:rsidRDefault="001306E2" w:rsidP="001306E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781827">
        <w:rPr>
          <w:rFonts w:eastAsia="Batang"/>
          <w:b/>
          <w:i/>
        </w:rPr>
        <w:t xml:space="preserve">договор доверительного управления </w:t>
      </w:r>
      <w:r w:rsidRPr="00781827">
        <w:rPr>
          <w:rFonts w:eastAsia="Batang"/>
        </w:rPr>
        <w:t>- договор доверительного управления ценными</w:t>
      </w:r>
      <w:r w:rsidRPr="00781827">
        <w:rPr>
          <w:rFonts w:eastAsiaTheme="minorHAnsi"/>
          <w:lang w:eastAsia="en-US"/>
        </w:rPr>
        <w:t xml:space="preserve"> бумагами, денежными средствами, предназначенными для совершения сделок с ценными бумагами и (или) заключения договоров, являющихся производными финансовыми инструментами, заключаемый между Организацией и Клиентом.</w:t>
      </w:r>
    </w:p>
    <w:p w:rsidR="00EF3669" w:rsidRPr="001645EB" w:rsidRDefault="00EF3669" w:rsidP="00DB0CE5">
      <w:pPr>
        <w:ind w:firstLine="567"/>
        <w:jc w:val="both"/>
        <w:rPr>
          <w:rFonts w:eastAsia="Batang"/>
          <w:bCs/>
          <w:iCs/>
        </w:rPr>
      </w:pPr>
      <w:r w:rsidRPr="001645EB">
        <w:rPr>
          <w:rFonts w:eastAsia="Batang"/>
          <w:b/>
          <w:bCs/>
          <w:i/>
          <w:iCs/>
        </w:rPr>
        <w:t xml:space="preserve">работники </w:t>
      </w:r>
      <w:r w:rsidRPr="001645EB">
        <w:rPr>
          <w:rFonts w:eastAsia="Batang"/>
          <w:bCs/>
          <w:iCs/>
        </w:rPr>
        <w:t>– лица, выполняющие определенные функции на основании трудового или гражданско-правового договора с Организацией в рамках осуществляемой ей профессиональной деятельности.</w:t>
      </w:r>
    </w:p>
    <w:p w:rsidR="00ED2938" w:rsidRDefault="00ED2938" w:rsidP="00DB0CE5">
      <w:pPr>
        <w:ind w:firstLine="567"/>
        <w:jc w:val="both"/>
        <w:rPr>
          <w:rFonts w:eastAsia="Batang"/>
        </w:rPr>
      </w:pPr>
      <w:r w:rsidRPr="001645EB">
        <w:rPr>
          <w:rFonts w:eastAsia="Batang"/>
          <w:b/>
          <w:bCs/>
          <w:i/>
          <w:iCs/>
        </w:rPr>
        <w:t>клиент</w:t>
      </w:r>
      <w:r w:rsidRPr="001645EB">
        <w:rPr>
          <w:rFonts w:eastAsia="Batang"/>
        </w:rPr>
        <w:t xml:space="preserve"> – юридическое или физическое лицо, </w:t>
      </w:r>
      <w:r w:rsidR="008F3B84">
        <w:rPr>
          <w:rFonts w:eastAsia="Batang"/>
        </w:rPr>
        <w:t>заключившее с Организацией договор доверительного управления</w:t>
      </w:r>
      <w:r w:rsidRPr="001645EB">
        <w:rPr>
          <w:rFonts w:eastAsia="Batang"/>
        </w:rPr>
        <w:t xml:space="preserve">; </w:t>
      </w:r>
    </w:p>
    <w:p w:rsidR="00ED2938" w:rsidRPr="001645EB" w:rsidRDefault="00ED2938" w:rsidP="002B3DD5">
      <w:pPr>
        <w:autoSpaceDE w:val="0"/>
        <w:autoSpaceDN w:val="0"/>
        <w:adjustRightInd w:val="0"/>
        <w:ind w:firstLine="567"/>
        <w:jc w:val="both"/>
        <w:rPr>
          <w:rFonts w:eastAsia="Batang"/>
        </w:rPr>
      </w:pPr>
      <w:r w:rsidRPr="00B12129">
        <w:rPr>
          <w:rFonts w:eastAsia="Batang"/>
          <w:b/>
          <w:bCs/>
          <w:i/>
          <w:iCs/>
        </w:rPr>
        <w:t>конфликт инте</w:t>
      </w:r>
      <w:r w:rsidRPr="00647E80">
        <w:rPr>
          <w:rFonts w:eastAsia="Batang"/>
          <w:b/>
          <w:bCs/>
          <w:i/>
          <w:iCs/>
        </w:rPr>
        <w:t>ресов</w:t>
      </w:r>
      <w:r w:rsidRPr="005D6600">
        <w:rPr>
          <w:rFonts w:eastAsia="Batang"/>
        </w:rPr>
        <w:t xml:space="preserve"> – </w:t>
      </w:r>
      <w:r w:rsidR="005D6600" w:rsidRPr="005D6600">
        <w:rPr>
          <w:rFonts w:eastAsiaTheme="minorHAnsi"/>
          <w:lang w:eastAsia="en-US"/>
        </w:rPr>
        <w:t>наличие</w:t>
      </w:r>
      <w:r w:rsidR="005D6600">
        <w:rPr>
          <w:rFonts w:eastAsiaTheme="minorHAnsi"/>
          <w:lang w:eastAsia="en-US"/>
        </w:rPr>
        <w:t xml:space="preserve"> у Организации, членов ее органов управления, работников, лиц, действующих за ее счет, отдельных ее клиентов, контролирующих и подконтрольных лиц, являющихся таковыми в соответствии с </w:t>
      </w:r>
      <w:hyperlink r:id="rId9" w:history="1">
        <w:r w:rsidR="005D6600" w:rsidRPr="002B3DD5">
          <w:rPr>
            <w:rFonts w:eastAsiaTheme="minorHAnsi"/>
            <w:lang w:eastAsia="en-US"/>
          </w:rPr>
          <w:t>подпунктами 24</w:t>
        </w:r>
      </w:hyperlink>
      <w:r w:rsidR="005D6600" w:rsidRPr="00B12129">
        <w:rPr>
          <w:rFonts w:eastAsiaTheme="minorHAnsi"/>
          <w:lang w:eastAsia="en-US"/>
        </w:rPr>
        <w:t xml:space="preserve"> и </w:t>
      </w:r>
      <w:hyperlink r:id="rId10" w:history="1">
        <w:r w:rsidR="005D6600" w:rsidRPr="002B3DD5">
          <w:rPr>
            <w:rFonts w:eastAsiaTheme="minorHAnsi"/>
            <w:lang w:eastAsia="en-US"/>
          </w:rPr>
          <w:t>25 пункта 1 статьи 2</w:t>
        </w:r>
      </w:hyperlink>
      <w:r w:rsidR="005D6600" w:rsidRPr="00B12129">
        <w:rPr>
          <w:rFonts w:eastAsiaTheme="minorHAnsi"/>
          <w:lang w:eastAsia="en-US"/>
        </w:rPr>
        <w:t xml:space="preserve"> Федерального</w:t>
      </w:r>
      <w:r w:rsidR="005D6600" w:rsidRPr="00647E80">
        <w:rPr>
          <w:rFonts w:eastAsiaTheme="minorHAnsi"/>
          <w:lang w:eastAsia="en-US"/>
        </w:rPr>
        <w:t xml:space="preserve"> закона от 22 апреля 1996 года </w:t>
      </w:r>
      <w:r w:rsidR="005D6600">
        <w:rPr>
          <w:rFonts w:eastAsiaTheme="minorHAnsi"/>
          <w:lang w:eastAsia="en-US"/>
        </w:rPr>
        <w:t>№</w:t>
      </w:r>
      <w:r w:rsidR="005D6600" w:rsidRPr="00B12129">
        <w:rPr>
          <w:rFonts w:eastAsiaTheme="minorHAnsi"/>
          <w:lang w:eastAsia="en-US"/>
        </w:rPr>
        <w:t xml:space="preserve"> 39-ФЗ </w:t>
      </w:r>
      <w:r w:rsidR="005D6600">
        <w:rPr>
          <w:rFonts w:eastAsiaTheme="minorHAnsi"/>
          <w:lang w:eastAsia="en-US"/>
        </w:rPr>
        <w:t>«</w:t>
      </w:r>
      <w:r w:rsidR="005D6600" w:rsidRPr="00B12129">
        <w:rPr>
          <w:rFonts w:eastAsiaTheme="minorHAnsi"/>
          <w:lang w:eastAsia="en-US"/>
        </w:rPr>
        <w:t>О рынке ценных бумаг</w:t>
      </w:r>
      <w:r w:rsidR="005D6600">
        <w:rPr>
          <w:rFonts w:eastAsiaTheme="minorHAnsi"/>
          <w:lang w:eastAsia="en-US"/>
        </w:rPr>
        <w:t>»,   интереса, отличного от интересов клиента Организации, при совершении либо несовершении юридических и (или) фактических действий, влияющих на связанные с оказанием услуг Организации интересы ее клиента.</w:t>
      </w:r>
    </w:p>
    <w:p w:rsidR="00EF3669" w:rsidRPr="001645EB" w:rsidRDefault="00312D3D" w:rsidP="00DB0CE5">
      <w:pPr>
        <w:ind w:firstLine="567"/>
        <w:jc w:val="both"/>
        <w:rPr>
          <w:rFonts w:eastAsia="Batang"/>
        </w:rPr>
      </w:pPr>
      <w:r>
        <w:rPr>
          <w:rFonts w:eastAsia="Batang"/>
          <w:b/>
          <w:i/>
        </w:rPr>
        <w:t>к</w:t>
      </w:r>
      <w:r w:rsidR="00EF3669" w:rsidRPr="001645EB">
        <w:rPr>
          <w:rFonts w:eastAsia="Batang"/>
          <w:b/>
          <w:i/>
        </w:rPr>
        <w:t>онфиденциальная информация</w:t>
      </w:r>
      <w:r w:rsidR="00EF3669" w:rsidRPr="001645EB">
        <w:rPr>
          <w:rFonts w:eastAsia="Batang"/>
        </w:rPr>
        <w:t xml:space="preserve"> – любая информация, в том числе служебная, которая имеет действительную или потенциальную коммерческую ценность в силу неизвестности ее третьим лицам, доступ к ней ограничен на законном основании и обладатель информации принимает меры к охране её конфиденциальности. Сведения, которые представляют собой конфиденциальную информацию, определяются действующим законодательством Российской Федерации, внутренними документами Организации и/или договорами между Организацией и </w:t>
      </w:r>
      <w:r w:rsidR="00F423D2" w:rsidRPr="001645EB">
        <w:rPr>
          <w:rFonts w:eastAsia="Batang"/>
        </w:rPr>
        <w:t>к</w:t>
      </w:r>
      <w:r w:rsidR="00EF3669" w:rsidRPr="001645EB">
        <w:rPr>
          <w:rFonts w:eastAsia="Batang"/>
        </w:rPr>
        <w:t>лиентами.</w:t>
      </w:r>
    </w:p>
    <w:p w:rsidR="008E7253" w:rsidRDefault="00312D3D" w:rsidP="00E765D2">
      <w:pPr>
        <w:ind w:firstLine="567"/>
        <w:jc w:val="both"/>
      </w:pPr>
      <w:r>
        <w:rPr>
          <w:b/>
          <w:i/>
          <w:iCs/>
        </w:rPr>
        <w:t>к</w:t>
      </w:r>
      <w:r w:rsidR="00ED2938" w:rsidRPr="001645EB">
        <w:rPr>
          <w:b/>
          <w:i/>
          <w:iCs/>
        </w:rPr>
        <w:t>онтролер</w:t>
      </w:r>
      <w:r w:rsidR="00ED2938" w:rsidRPr="001645EB">
        <w:t xml:space="preserve"> – должностное лицо Организации, отвечающее за осущ</w:t>
      </w:r>
      <w:r w:rsidR="005C31D5" w:rsidRPr="001645EB">
        <w:t>ествление внутреннего контроля</w:t>
      </w:r>
      <w:r w:rsidR="00376C3A">
        <w:t>.</w:t>
      </w:r>
    </w:p>
    <w:p w:rsidR="00704409" w:rsidRDefault="00704409" w:rsidP="00704409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2B3DD5">
        <w:rPr>
          <w:rFonts w:eastAsiaTheme="minorHAnsi"/>
          <w:b/>
          <w:i/>
          <w:lang w:eastAsia="en-US"/>
        </w:rPr>
        <w:t>контролирующее лицо</w:t>
      </w:r>
      <w:r>
        <w:rPr>
          <w:rFonts w:eastAsiaTheme="minorHAnsi"/>
          <w:lang w:eastAsia="en-US"/>
        </w:rPr>
        <w:t xml:space="preserve"> - лицо, имеющее право прямо или косвенно (через подконтрольных ему лиц) распоряжаться в силу участия в подконтрольной организации и (или) на основании договоров доверительного управления имуществом и (или) простого товарищества, и (или) поручения, и (или) акционерного соглашения, и (или) иного соглашения, предметом которого является осуществление прав, удостоверенных акциями (долями) подконтрольной организации, более 50 процентами голосов в высшем органе управления подконтрольной организации либо право назначать (избирать) единоличный исполнительный орган и (или) более 50 процентов состава коллегиального органа управления подконтрольной организации.</w:t>
      </w:r>
    </w:p>
    <w:p w:rsidR="001306E2" w:rsidRDefault="001306E2" w:rsidP="001306E2">
      <w:pPr>
        <w:ind w:firstLine="567"/>
        <w:jc w:val="both"/>
      </w:pPr>
      <w:r w:rsidRPr="00781827">
        <w:rPr>
          <w:b/>
          <w:i/>
          <w:iCs/>
        </w:rPr>
        <w:t>НАУФОР</w:t>
      </w:r>
      <w:r w:rsidRPr="00781827">
        <w:t xml:space="preserve"> – Национальная ассоциация участников фондового рынка, саморегулируемая организация, членом которой является Организация.</w:t>
      </w:r>
    </w:p>
    <w:p w:rsidR="001306E2" w:rsidRDefault="001306E2" w:rsidP="001306E2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781827">
        <w:t xml:space="preserve"> </w:t>
      </w:r>
      <w:r>
        <w:rPr>
          <w:rFonts w:eastAsiaTheme="minorHAnsi"/>
          <w:b/>
          <w:i/>
          <w:lang w:eastAsia="en-US"/>
        </w:rPr>
        <w:t>о</w:t>
      </w:r>
      <w:r w:rsidRPr="00677F49">
        <w:rPr>
          <w:rFonts w:eastAsiaTheme="minorHAnsi"/>
          <w:b/>
          <w:i/>
          <w:lang w:eastAsia="en-US"/>
        </w:rPr>
        <w:t>тветственные лица</w:t>
      </w:r>
      <w:r>
        <w:rPr>
          <w:rFonts w:eastAsiaTheme="minorHAnsi"/>
          <w:lang w:eastAsia="en-US"/>
        </w:rPr>
        <w:t xml:space="preserve"> - члены органов управления Организации, ее работники, лица, действующих за ее счет, если указанные лица в силу своих должностных обязанностей, или заключенных с Организацией, действующей на основании лицензии профессионального участника рынка ценных бумаг по управлению ценными бумагами, договоров, или по иным основаниям участвуют в совершении либо несовершении юридических и (или) фактических действий</w:t>
      </w:r>
      <w:r w:rsidR="00107F12">
        <w:rPr>
          <w:rFonts w:eastAsiaTheme="minorHAnsi"/>
          <w:lang w:eastAsia="en-US"/>
        </w:rPr>
        <w:t xml:space="preserve">, </w:t>
      </w:r>
      <w:r w:rsidR="00107F12" w:rsidRPr="00C04D52">
        <w:t xml:space="preserve">влияющих на связанные с оказанием услуг Организации интересы </w:t>
      </w:r>
      <w:r w:rsidR="00107F12">
        <w:t>к</w:t>
      </w:r>
      <w:r w:rsidR="00107F12" w:rsidRPr="00C04D52">
        <w:t>лиента</w:t>
      </w:r>
      <w:r>
        <w:rPr>
          <w:rFonts w:eastAsiaTheme="minorHAnsi"/>
          <w:lang w:eastAsia="en-US"/>
        </w:rPr>
        <w:t>.</w:t>
      </w:r>
    </w:p>
    <w:p w:rsidR="009202ED" w:rsidRDefault="009202ED" w:rsidP="002B3DD5">
      <w:pPr>
        <w:ind w:firstLine="567"/>
        <w:jc w:val="both"/>
      </w:pPr>
      <w:r w:rsidRPr="00677F49">
        <w:rPr>
          <w:b/>
          <w:i/>
        </w:rPr>
        <w:t>Организация</w:t>
      </w:r>
      <w:r>
        <w:t xml:space="preserve"> </w:t>
      </w:r>
      <w:r w:rsidR="00360492">
        <w:t>–</w:t>
      </w:r>
      <w:r>
        <w:t xml:space="preserve"> </w:t>
      </w:r>
      <w:r w:rsidR="004E566C">
        <w:t>О</w:t>
      </w:r>
      <w:r w:rsidR="00360492">
        <w:t xml:space="preserve">бщество </w:t>
      </w:r>
      <w:r w:rsidR="004E566C">
        <w:t xml:space="preserve">с ограниченной ответственностью </w:t>
      </w:r>
      <w:r w:rsidR="00360492">
        <w:t xml:space="preserve">«РЕГИОН </w:t>
      </w:r>
      <w:r w:rsidR="004E566C">
        <w:t>Траст</w:t>
      </w:r>
      <w:r w:rsidR="00360492">
        <w:t>»</w:t>
      </w:r>
      <w:r>
        <w:rPr>
          <w:rFonts w:eastAsia="Batang"/>
          <w:color w:val="000000"/>
        </w:rPr>
        <w:t>, действующее на основании лицензии профессионального участника рынка ценных бумаг по управлению ценными бумагами.</w:t>
      </w:r>
    </w:p>
    <w:p w:rsidR="009202ED" w:rsidRPr="009C0E9A" w:rsidRDefault="009202ED" w:rsidP="002B3DD5">
      <w:pPr>
        <w:ind w:firstLine="567"/>
        <w:jc w:val="both"/>
      </w:pPr>
      <w:r>
        <w:rPr>
          <w:rFonts w:eastAsia="Batang"/>
          <w:b/>
          <w:bCs/>
          <w:i/>
          <w:iCs/>
        </w:rPr>
        <w:t xml:space="preserve">органы управления – </w:t>
      </w:r>
      <w:r w:rsidRPr="009C0E9A">
        <w:t xml:space="preserve">лицо, осуществляющее функции единоличного исполнительного органа, совет директоров </w:t>
      </w:r>
      <w:r>
        <w:t>Организации, общее собрание участников Организации</w:t>
      </w:r>
      <w:r w:rsidRPr="009C0E9A">
        <w:t>;</w:t>
      </w:r>
    </w:p>
    <w:p w:rsidR="00704409" w:rsidRDefault="00704409" w:rsidP="00704409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360492">
        <w:rPr>
          <w:rFonts w:eastAsiaTheme="minorHAnsi"/>
          <w:b/>
          <w:i/>
          <w:lang w:eastAsia="en-US"/>
        </w:rPr>
        <w:t>подконтрольное лицо</w:t>
      </w:r>
      <w:r>
        <w:rPr>
          <w:rFonts w:eastAsiaTheme="minorHAnsi"/>
          <w:lang w:eastAsia="en-US"/>
        </w:rPr>
        <w:t xml:space="preserve"> (подконтрольная организация) - юридическое лицо, находящееся под прямым или косвенным контролем контролирующего лица.</w:t>
      </w:r>
    </w:p>
    <w:p w:rsidR="001306E2" w:rsidRDefault="001306E2" w:rsidP="001306E2">
      <w:pPr>
        <w:autoSpaceDE w:val="0"/>
        <w:autoSpaceDN w:val="0"/>
        <w:adjustRightInd w:val="0"/>
        <w:ind w:firstLine="540"/>
        <w:jc w:val="both"/>
        <w:rPr>
          <w:rFonts w:eastAsia="Batang"/>
        </w:rPr>
      </w:pPr>
      <w:r w:rsidRPr="00677F49">
        <w:rPr>
          <w:rFonts w:eastAsia="Batang"/>
          <w:b/>
          <w:i/>
        </w:rPr>
        <w:t>ПФИ</w:t>
      </w:r>
      <w:r w:rsidR="00360492">
        <w:rPr>
          <w:rFonts w:eastAsia="Batang"/>
          <w:b/>
          <w:i/>
        </w:rPr>
        <w:t xml:space="preserve"> </w:t>
      </w:r>
      <w:r w:rsidR="00360492">
        <w:rPr>
          <w:rFonts w:eastAsia="Batang"/>
        </w:rPr>
        <w:t>–</w:t>
      </w:r>
      <w:r>
        <w:rPr>
          <w:rFonts w:eastAsia="Batang"/>
        </w:rPr>
        <w:t xml:space="preserve"> производный финансовый инструмент.</w:t>
      </w:r>
    </w:p>
    <w:p w:rsidR="00A90512" w:rsidRPr="00360492" w:rsidRDefault="002E0FD7" w:rsidP="00FA12AD">
      <w:pPr>
        <w:autoSpaceDE w:val="0"/>
        <w:autoSpaceDN w:val="0"/>
        <w:adjustRightInd w:val="0"/>
        <w:ind w:firstLine="540"/>
        <w:jc w:val="both"/>
        <w:rPr>
          <w:rFonts w:eastAsia="Batang"/>
        </w:rPr>
      </w:pPr>
      <w:r>
        <w:rPr>
          <w:rFonts w:eastAsia="Batang"/>
          <w:b/>
          <w:i/>
        </w:rPr>
        <w:t>Федеральный з</w:t>
      </w:r>
      <w:r w:rsidR="00A90512" w:rsidRPr="002B3DD5">
        <w:rPr>
          <w:rFonts w:eastAsia="Batang"/>
          <w:b/>
          <w:i/>
        </w:rPr>
        <w:t xml:space="preserve">акон </w:t>
      </w:r>
      <w:r>
        <w:rPr>
          <w:rFonts w:eastAsia="Batang"/>
          <w:b/>
          <w:i/>
        </w:rPr>
        <w:t>«О</w:t>
      </w:r>
      <w:r w:rsidR="00A90512" w:rsidRPr="002B3DD5">
        <w:rPr>
          <w:rFonts w:eastAsia="Batang"/>
          <w:b/>
          <w:i/>
        </w:rPr>
        <w:t xml:space="preserve"> рынке ценных бумаг</w:t>
      </w:r>
      <w:r w:rsidR="000D478B">
        <w:rPr>
          <w:rFonts w:eastAsia="Batang"/>
        </w:rPr>
        <w:t xml:space="preserve">» </w:t>
      </w:r>
      <w:r w:rsidR="00A90512">
        <w:rPr>
          <w:rFonts w:eastAsia="Batang"/>
        </w:rPr>
        <w:t>– Федеральный закон</w:t>
      </w:r>
      <w:r w:rsidR="00A90512" w:rsidRPr="00A90512">
        <w:rPr>
          <w:rFonts w:eastAsia="Batang"/>
        </w:rPr>
        <w:t xml:space="preserve"> от 22 апреля </w:t>
      </w:r>
      <w:r w:rsidR="00A90512" w:rsidRPr="00360492">
        <w:rPr>
          <w:rFonts w:eastAsia="Batang"/>
        </w:rPr>
        <w:t>1996 года № 39-ФЗ «О рынке ценных бумаг».</w:t>
      </w:r>
    </w:p>
    <w:p w:rsidR="00130A28" w:rsidRDefault="00130A28" w:rsidP="00F50056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360492">
        <w:rPr>
          <w:rFonts w:eastAsiaTheme="minorHAnsi"/>
          <w:lang w:eastAsia="en-US"/>
        </w:rPr>
        <w:t xml:space="preserve">1.4. Настоящая Политика является неотъемлемой частью </w:t>
      </w:r>
      <w:r w:rsidR="00360492" w:rsidRPr="00360492">
        <w:rPr>
          <w:rFonts w:eastAsiaTheme="minorHAnsi"/>
          <w:lang w:eastAsia="en-US"/>
        </w:rPr>
        <w:t>Порядка</w:t>
      </w:r>
      <w:r w:rsidRPr="00360492">
        <w:rPr>
          <w:rFonts w:eastAsiaTheme="minorHAnsi"/>
          <w:lang w:eastAsia="en-US"/>
        </w:rPr>
        <w:t xml:space="preserve"> организации и осуществления внутреннего контроля Организации.</w:t>
      </w:r>
      <w:r>
        <w:rPr>
          <w:rFonts w:eastAsiaTheme="minorHAnsi"/>
          <w:lang w:eastAsia="en-US"/>
        </w:rPr>
        <w:t xml:space="preserve"> </w:t>
      </w:r>
    </w:p>
    <w:p w:rsidR="00F03928" w:rsidRDefault="00F03928" w:rsidP="00E765D2">
      <w:pPr>
        <w:ind w:firstLine="567"/>
        <w:jc w:val="both"/>
      </w:pPr>
    </w:p>
    <w:p w:rsidR="008E7253" w:rsidRPr="007A66DF" w:rsidRDefault="008E7253" w:rsidP="00826576">
      <w:pPr>
        <w:pStyle w:val="ab"/>
        <w:jc w:val="center"/>
        <w:rPr>
          <w:rFonts w:eastAsia="Batang"/>
          <w:b/>
          <w:bCs/>
          <w:szCs w:val="22"/>
        </w:rPr>
      </w:pPr>
      <w:r>
        <w:rPr>
          <w:rFonts w:eastAsia="Batang"/>
          <w:b/>
          <w:bCs/>
          <w:szCs w:val="22"/>
        </w:rPr>
        <w:t xml:space="preserve">2. </w:t>
      </w:r>
      <w:r w:rsidR="00B26D3A">
        <w:rPr>
          <w:rFonts w:eastAsia="Batang"/>
          <w:b/>
          <w:bCs/>
          <w:szCs w:val="22"/>
        </w:rPr>
        <w:t>ОБСТОЯТЕЛЬСТВА ВОЗНИКНОВЕНИЯ КОНФЛИКТА ИНТЕРЕСОВ</w:t>
      </w:r>
    </w:p>
    <w:p w:rsidR="00C25FFD" w:rsidRDefault="00C25FFD" w:rsidP="00826576">
      <w:pPr>
        <w:pStyle w:val="ab"/>
        <w:spacing w:before="120"/>
        <w:ind w:left="0" w:firstLine="567"/>
        <w:contextualSpacing w:val="0"/>
        <w:jc w:val="both"/>
        <w:rPr>
          <w:rFonts w:eastAsia="Batang"/>
        </w:rPr>
      </w:pPr>
    </w:p>
    <w:p w:rsidR="00C25FFD" w:rsidRPr="00C04D52" w:rsidRDefault="00C25FFD" w:rsidP="00C25FFD">
      <w:pPr>
        <w:ind w:firstLine="567"/>
        <w:jc w:val="both"/>
      </w:pPr>
      <w:r>
        <w:t>2</w:t>
      </w:r>
      <w:r w:rsidRPr="00C04D52">
        <w:t>.</w:t>
      </w:r>
      <w:r>
        <w:t>1</w:t>
      </w:r>
      <w:r w:rsidRPr="00C04D52">
        <w:t>. Следующие обстоятельства могут сопутствовать возникновению конфликта интересов:</w:t>
      </w:r>
    </w:p>
    <w:p w:rsidR="00C25FFD" w:rsidRPr="00C04D52" w:rsidRDefault="00C25FFD" w:rsidP="00C25FFD">
      <w:pPr>
        <w:pStyle w:val="ab"/>
        <w:numPr>
          <w:ilvl w:val="0"/>
          <w:numId w:val="29"/>
        </w:numPr>
        <w:ind w:left="851" w:hanging="284"/>
        <w:jc w:val="both"/>
      </w:pPr>
      <w:r w:rsidRPr="00C04D52">
        <w:t>факты превышения полномочий органами управления или работниками Организации;</w:t>
      </w:r>
    </w:p>
    <w:p w:rsidR="00C25FFD" w:rsidRPr="00C04D52" w:rsidRDefault="00C25FFD" w:rsidP="00C25FFD">
      <w:pPr>
        <w:pStyle w:val="ab"/>
        <w:numPr>
          <w:ilvl w:val="0"/>
          <w:numId w:val="29"/>
        </w:numPr>
        <w:ind w:left="851" w:hanging="284"/>
        <w:jc w:val="both"/>
      </w:pPr>
      <w:r w:rsidRPr="00C04D52">
        <w:t>принятие органами управления Организации решений, которые могут привести к ухудшению финансового состояния Организации или к реализации очевидных рисков;</w:t>
      </w:r>
    </w:p>
    <w:p w:rsidR="00C25FFD" w:rsidRPr="00C04D52" w:rsidRDefault="00C25FFD" w:rsidP="00C25FFD">
      <w:pPr>
        <w:pStyle w:val="ab"/>
        <w:numPr>
          <w:ilvl w:val="0"/>
          <w:numId w:val="29"/>
        </w:numPr>
        <w:ind w:left="851" w:hanging="284"/>
        <w:jc w:val="both"/>
      </w:pPr>
      <w:r w:rsidRPr="00C04D52">
        <w:t xml:space="preserve">нераскрытие либо ненадлежащее раскрытие информации в соответствии с действующим законодательством, непредставление или представление недостоверной информации, способной оказать влияние на решения, принимаемые органами управления, работниками и </w:t>
      </w:r>
      <w:r>
        <w:t>к</w:t>
      </w:r>
      <w:r w:rsidRPr="00C04D52">
        <w:t>лиентами;</w:t>
      </w:r>
    </w:p>
    <w:p w:rsidR="00C25FFD" w:rsidRPr="00C04D52" w:rsidRDefault="00C25FFD" w:rsidP="00C25FFD">
      <w:pPr>
        <w:pStyle w:val="ab"/>
        <w:numPr>
          <w:ilvl w:val="0"/>
          <w:numId w:val="29"/>
        </w:numPr>
        <w:ind w:left="851" w:hanging="284"/>
        <w:jc w:val="both"/>
      </w:pPr>
      <w:r w:rsidRPr="00C04D52">
        <w:t xml:space="preserve">использование сделок </w:t>
      </w:r>
      <w:r>
        <w:t>к</w:t>
      </w:r>
      <w:r w:rsidRPr="00C04D52">
        <w:t xml:space="preserve">лиента для реализации собственных торговых стратегий Организации, достижения выгодных для нее условий сделок, а именно: для приобретения контроля за коммерческими организациями на основе соединения собственных сделок и сделок </w:t>
      </w:r>
      <w:r>
        <w:t>к</w:t>
      </w:r>
      <w:r w:rsidRPr="00C04D52">
        <w:t xml:space="preserve">лиента и/или манипулирования рынком за счет использования активов </w:t>
      </w:r>
      <w:r>
        <w:t>к</w:t>
      </w:r>
      <w:r w:rsidRPr="00C04D52">
        <w:t>лиента;</w:t>
      </w:r>
    </w:p>
    <w:p w:rsidR="00C25FFD" w:rsidRPr="00C04D52" w:rsidRDefault="00C25FFD" w:rsidP="00C25FFD">
      <w:pPr>
        <w:pStyle w:val="ab"/>
        <w:numPr>
          <w:ilvl w:val="0"/>
          <w:numId w:val="29"/>
        </w:numPr>
        <w:ind w:left="851" w:hanging="284"/>
        <w:jc w:val="both"/>
      </w:pPr>
      <w:r w:rsidRPr="00C04D52">
        <w:t xml:space="preserve">использование инсайдерской информации, полученной от </w:t>
      </w:r>
      <w:r>
        <w:t>к</w:t>
      </w:r>
      <w:r w:rsidRPr="00C04D52">
        <w:t xml:space="preserve">лиента, имеющей существенное значение и способной повлиять на ценообразование на рынке ценных бумаг, для получения выгоды Организацией, ее работниками и других заинтересованных и аффилированных лиц, в ущерб </w:t>
      </w:r>
      <w:r>
        <w:t>к</w:t>
      </w:r>
      <w:r w:rsidRPr="00C04D52">
        <w:t>лиенту;</w:t>
      </w:r>
    </w:p>
    <w:p w:rsidR="00C25FFD" w:rsidRPr="00C04D52" w:rsidRDefault="00C25FFD" w:rsidP="00C25FFD">
      <w:pPr>
        <w:pStyle w:val="ab"/>
        <w:numPr>
          <w:ilvl w:val="0"/>
          <w:numId w:val="29"/>
        </w:numPr>
        <w:ind w:left="851" w:hanging="284"/>
        <w:jc w:val="both"/>
      </w:pPr>
      <w:r w:rsidRPr="00C04D52">
        <w:t>заинтересованность Организации в повышении капитализации того или иного эмитента в силу наличия у Организации или ее аффилированных лиц крупного пакета ценных бумаг такого эмитента;</w:t>
      </w:r>
    </w:p>
    <w:p w:rsidR="00C25FFD" w:rsidRPr="00C04D52" w:rsidRDefault="00C25FFD" w:rsidP="00C25FFD">
      <w:pPr>
        <w:pStyle w:val="ab"/>
        <w:numPr>
          <w:ilvl w:val="0"/>
          <w:numId w:val="29"/>
        </w:numPr>
        <w:ind w:left="851" w:hanging="284"/>
        <w:jc w:val="both"/>
      </w:pPr>
      <w:r w:rsidRPr="00C04D52">
        <w:t xml:space="preserve">аффилированность Организации с юридическим лицом – эмитентом ценных бумаг, являющихся объектом доверительного управления, кредитной организацией, на расчетных счетах и в депозитах которой размещаются денежные средства, находящиеся в доверительном управлении, иным обязанным лицом по активам, приобретаемым (приобретенным) за счет имущества </w:t>
      </w:r>
      <w:r>
        <w:t>к</w:t>
      </w:r>
      <w:r w:rsidRPr="00C04D52">
        <w:t>лиента;</w:t>
      </w:r>
    </w:p>
    <w:p w:rsidR="00C25FFD" w:rsidRPr="00C04D52" w:rsidRDefault="00C25FFD" w:rsidP="00C25FFD">
      <w:pPr>
        <w:pStyle w:val="ab"/>
        <w:numPr>
          <w:ilvl w:val="0"/>
          <w:numId w:val="29"/>
        </w:numPr>
        <w:ind w:left="851" w:hanging="284"/>
        <w:jc w:val="both"/>
      </w:pPr>
      <w:r w:rsidRPr="00C04D52">
        <w:t xml:space="preserve">аффилированность Организации с управляющей компанией, инвестиционные паи которой Организация принимает в доверительное управление и (или) приобретает за счет имущества, находящегося в доверительном управлении; </w:t>
      </w:r>
    </w:p>
    <w:p w:rsidR="00C25FFD" w:rsidRPr="00C04D52" w:rsidRDefault="00C25FFD" w:rsidP="00C25FFD">
      <w:pPr>
        <w:pStyle w:val="ab"/>
        <w:numPr>
          <w:ilvl w:val="0"/>
          <w:numId w:val="29"/>
        </w:numPr>
        <w:ind w:left="851" w:hanging="284"/>
        <w:jc w:val="both"/>
      </w:pPr>
      <w:r w:rsidRPr="00C04D52">
        <w:t>несоблюдения установленных ограничений на проведение операций (сделок), в том числе работниками Организации;</w:t>
      </w:r>
    </w:p>
    <w:p w:rsidR="00C25FFD" w:rsidRPr="00C25FFD" w:rsidRDefault="00C25FFD" w:rsidP="00C25FFD">
      <w:pPr>
        <w:pStyle w:val="ab"/>
        <w:numPr>
          <w:ilvl w:val="0"/>
          <w:numId w:val="29"/>
        </w:numPr>
        <w:ind w:left="851" w:hanging="284"/>
        <w:jc w:val="both"/>
      </w:pPr>
      <w:r w:rsidRPr="00C04D52">
        <w:t>установление в системах вознаграждения работников Организации или Ответственных лиц Организации целевых показателей или ключевых показателей эффективности (</w:t>
      </w:r>
      <w:r w:rsidRPr="00C04D52">
        <w:rPr>
          <w:lang w:val="en-US"/>
        </w:rPr>
        <w:t>KPI</w:t>
      </w:r>
      <w:r w:rsidRPr="00C04D52">
        <w:t>).</w:t>
      </w:r>
    </w:p>
    <w:p w:rsidR="00E87F87" w:rsidRPr="00BF3CC9" w:rsidRDefault="00C25FFD" w:rsidP="00C25FFD">
      <w:pPr>
        <w:pStyle w:val="ab"/>
        <w:tabs>
          <w:tab w:val="left" w:pos="1134"/>
        </w:tabs>
        <w:spacing w:before="120"/>
        <w:ind w:left="0" w:firstLine="567"/>
        <w:contextualSpacing w:val="0"/>
        <w:jc w:val="both"/>
        <w:rPr>
          <w:rFonts w:eastAsia="Batang"/>
        </w:rPr>
      </w:pPr>
      <w:r>
        <w:rPr>
          <w:rFonts w:eastAsia="Batang"/>
        </w:rPr>
        <w:t xml:space="preserve">2.2. </w:t>
      </w:r>
      <w:r w:rsidR="0021043C">
        <w:rPr>
          <w:rFonts w:eastAsia="Batang"/>
        </w:rPr>
        <w:t>Наличие</w:t>
      </w:r>
      <w:r w:rsidR="00E87F87">
        <w:rPr>
          <w:rFonts w:eastAsia="Batang"/>
        </w:rPr>
        <w:t xml:space="preserve"> </w:t>
      </w:r>
      <w:r w:rsidR="004B795C">
        <w:rPr>
          <w:rFonts w:eastAsia="Batang"/>
        </w:rPr>
        <w:t>событий (фактов)</w:t>
      </w:r>
      <w:r w:rsidR="00E87F87">
        <w:rPr>
          <w:rFonts w:eastAsia="Batang"/>
        </w:rPr>
        <w:t xml:space="preserve">, указанных в настоящей главе Политики, </w:t>
      </w:r>
      <w:r w:rsidR="004B795C">
        <w:rPr>
          <w:rFonts w:eastAsia="Batang"/>
        </w:rPr>
        <w:t xml:space="preserve">само по себе не свидетельствует о возникновении и </w:t>
      </w:r>
      <w:r w:rsidR="00E87F87">
        <w:rPr>
          <w:rFonts w:eastAsia="Batang"/>
        </w:rPr>
        <w:t xml:space="preserve">реализации конфликта интересов. </w:t>
      </w:r>
      <w:r w:rsidR="004B795C">
        <w:rPr>
          <w:rFonts w:eastAsia="Batang"/>
        </w:rPr>
        <w:t xml:space="preserve">Наличие конфликта интересов устанавливается с учетом всех факторов. </w:t>
      </w:r>
    </w:p>
    <w:p w:rsidR="00FB4275" w:rsidRPr="00BF3CC9" w:rsidRDefault="00FB4275" w:rsidP="00E765D2">
      <w:pPr>
        <w:jc w:val="center"/>
        <w:rPr>
          <w:rFonts w:eastAsia="Batang"/>
          <w:b/>
        </w:rPr>
      </w:pPr>
    </w:p>
    <w:p w:rsidR="00ED2938" w:rsidRPr="00BF3CC9" w:rsidRDefault="00F20B5F" w:rsidP="00E765D2">
      <w:pPr>
        <w:jc w:val="center"/>
        <w:rPr>
          <w:rFonts w:eastAsia="Batang"/>
          <w:b/>
          <w:bCs/>
        </w:rPr>
      </w:pPr>
      <w:r w:rsidRPr="00BF3CC9">
        <w:rPr>
          <w:rFonts w:eastAsia="Batang"/>
          <w:b/>
        </w:rPr>
        <w:t>3</w:t>
      </w:r>
      <w:r w:rsidR="00ED2938" w:rsidRPr="00BF3CC9">
        <w:rPr>
          <w:rFonts w:eastAsia="Batang"/>
          <w:b/>
          <w:bCs/>
        </w:rPr>
        <w:t>. ПРИНЦИПЫ ДЕЯТЕЛЬНОСТИ</w:t>
      </w:r>
      <w:r w:rsidR="000578D8">
        <w:rPr>
          <w:rFonts w:eastAsia="Batang"/>
          <w:b/>
          <w:bCs/>
        </w:rPr>
        <w:t>. СЛУЖЕБНАЯ ЭТИКА</w:t>
      </w:r>
    </w:p>
    <w:p w:rsidR="00FB4275" w:rsidRPr="00BF3CC9" w:rsidRDefault="00FB4275" w:rsidP="00F20B5F">
      <w:pPr>
        <w:ind w:firstLine="567"/>
        <w:jc w:val="both"/>
        <w:rPr>
          <w:rFonts w:eastAsia="Batang"/>
        </w:rPr>
      </w:pPr>
    </w:p>
    <w:p w:rsidR="000578D8" w:rsidRPr="00C04D52" w:rsidRDefault="000578D8" w:rsidP="000578D8">
      <w:pPr>
        <w:ind w:firstLine="567"/>
        <w:jc w:val="both"/>
      </w:pPr>
      <w:r>
        <w:t>3</w:t>
      </w:r>
      <w:r w:rsidRPr="00C04D52">
        <w:t>.1. В целях предотвращения конфликта интересов и уменьшения его негативных последствий Организация осуществляет свою деятельность на основе следующих принципов:</w:t>
      </w:r>
    </w:p>
    <w:p w:rsidR="000578D8" w:rsidRPr="00C04D52" w:rsidRDefault="000578D8" w:rsidP="000578D8">
      <w:pPr>
        <w:pStyle w:val="ab"/>
        <w:numPr>
          <w:ilvl w:val="0"/>
          <w:numId w:val="31"/>
        </w:numPr>
        <w:jc w:val="both"/>
      </w:pPr>
      <w:r w:rsidRPr="00C04D52">
        <w:t>приоритет интересов клиентов перед собственными интересами Организации;</w:t>
      </w:r>
    </w:p>
    <w:p w:rsidR="000578D8" w:rsidRPr="00C04D52" w:rsidRDefault="000578D8" w:rsidP="000578D8">
      <w:pPr>
        <w:pStyle w:val="ab"/>
        <w:numPr>
          <w:ilvl w:val="0"/>
          <w:numId w:val="31"/>
        </w:numPr>
        <w:jc w:val="both"/>
      </w:pPr>
      <w:r w:rsidRPr="00C04D52">
        <w:t>информационная открытость;</w:t>
      </w:r>
    </w:p>
    <w:p w:rsidR="000578D8" w:rsidRPr="00C04D52" w:rsidRDefault="000578D8" w:rsidP="000578D8">
      <w:pPr>
        <w:pStyle w:val="ab"/>
        <w:numPr>
          <w:ilvl w:val="0"/>
          <w:numId w:val="31"/>
        </w:numPr>
        <w:jc w:val="both"/>
      </w:pPr>
      <w:r w:rsidRPr="00C04D52">
        <w:t>добросовестность и разумность;</w:t>
      </w:r>
    </w:p>
    <w:p w:rsidR="000578D8" w:rsidRPr="00C04D52" w:rsidRDefault="000578D8" w:rsidP="000578D8">
      <w:pPr>
        <w:pStyle w:val="ab"/>
        <w:numPr>
          <w:ilvl w:val="0"/>
          <w:numId w:val="31"/>
        </w:numPr>
        <w:jc w:val="both"/>
      </w:pPr>
      <w:r w:rsidRPr="00C04D52">
        <w:t>законность;</w:t>
      </w:r>
    </w:p>
    <w:p w:rsidR="000578D8" w:rsidRPr="00C04D52" w:rsidRDefault="000578D8" w:rsidP="000578D8">
      <w:pPr>
        <w:pStyle w:val="ab"/>
        <w:numPr>
          <w:ilvl w:val="0"/>
          <w:numId w:val="31"/>
        </w:numPr>
        <w:jc w:val="both"/>
      </w:pPr>
      <w:r w:rsidRPr="00C04D52">
        <w:t>профессионализм;</w:t>
      </w:r>
    </w:p>
    <w:p w:rsidR="000578D8" w:rsidRPr="00C04D52" w:rsidRDefault="000578D8" w:rsidP="000578D8">
      <w:pPr>
        <w:pStyle w:val="ab"/>
        <w:numPr>
          <w:ilvl w:val="0"/>
          <w:numId w:val="31"/>
        </w:numPr>
        <w:jc w:val="both"/>
      </w:pPr>
      <w:r w:rsidRPr="00C04D52">
        <w:t xml:space="preserve">независимость. </w:t>
      </w:r>
    </w:p>
    <w:p w:rsidR="000578D8" w:rsidRPr="00C04D52" w:rsidRDefault="000578D8" w:rsidP="000578D8">
      <w:pPr>
        <w:ind w:firstLine="567"/>
        <w:jc w:val="both"/>
      </w:pPr>
      <w:r>
        <w:rPr>
          <w:b/>
        </w:rPr>
        <w:t>3</w:t>
      </w:r>
      <w:r w:rsidRPr="00C04D52">
        <w:rPr>
          <w:b/>
        </w:rPr>
        <w:t>.2.</w:t>
      </w:r>
      <w:r w:rsidRPr="00C04D52">
        <w:t xml:space="preserve"> </w:t>
      </w:r>
      <w:r w:rsidRPr="00C04D52">
        <w:rPr>
          <w:b/>
        </w:rPr>
        <w:t>Приоритет интересов клиентов.</w:t>
      </w:r>
      <w:r w:rsidRPr="00C04D52">
        <w:t xml:space="preserve"> </w:t>
      </w:r>
    </w:p>
    <w:p w:rsidR="000578D8" w:rsidRPr="00C04D52" w:rsidRDefault="000578D8" w:rsidP="000578D8">
      <w:pPr>
        <w:ind w:firstLine="567"/>
        <w:jc w:val="both"/>
      </w:pPr>
      <w:r w:rsidRPr="00C04D52">
        <w:t>Для обеспечения принципа приоритета интересов клиентов Организация принимает следующие меры:</w:t>
      </w:r>
    </w:p>
    <w:p w:rsidR="000578D8" w:rsidRPr="00C04D52" w:rsidRDefault="000578D8" w:rsidP="000578D8">
      <w:pPr>
        <w:pStyle w:val="ab"/>
        <w:numPr>
          <w:ilvl w:val="0"/>
          <w:numId w:val="29"/>
        </w:numPr>
        <w:ind w:left="851" w:hanging="284"/>
        <w:jc w:val="both"/>
      </w:pPr>
      <w:r w:rsidRPr="00C04D52">
        <w:t>Организация при осуществлении деятельности должна соблюдать приоритет интересов клиентов над собственными интересами, т.е. Организация при осуществлении деятельности ставит законные права и интересы клиентов выше собственных интересов, интересов ее работников;</w:t>
      </w:r>
    </w:p>
    <w:p w:rsidR="000578D8" w:rsidRPr="00C04D52" w:rsidRDefault="000578D8" w:rsidP="000578D8">
      <w:pPr>
        <w:pStyle w:val="ab"/>
        <w:numPr>
          <w:ilvl w:val="0"/>
          <w:numId w:val="29"/>
        </w:numPr>
        <w:ind w:left="851" w:hanging="284"/>
        <w:jc w:val="both"/>
      </w:pPr>
      <w:r w:rsidRPr="00C04D52">
        <w:t>Организация не вправе злоупотреблять своими правами и (или) ущемлять интересы клиентов, т.е. Организация не допускает удовлетворения собственных интересов за счет ущемления прав и законных интересов клиента;</w:t>
      </w:r>
    </w:p>
    <w:p w:rsidR="000578D8" w:rsidRPr="00C04D52" w:rsidRDefault="000578D8" w:rsidP="000578D8">
      <w:pPr>
        <w:pStyle w:val="ab"/>
        <w:numPr>
          <w:ilvl w:val="0"/>
          <w:numId w:val="29"/>
        </w:numPr>
        <w:ind w:left="851" w:hanging="284"/>
        <w:jc w:val="both"/>
      </w:pPr>
      <w:r w:rsidRPr="00C04D52">
        <w:t>Организация не вправе устанавливать приоритет интересов одного клиента или группы клиентов перед интересами другого клиента (других клиентов), т.е. Организация не допускает дискриминации клиентов по какому-либо признаку;</w:t>
      </w:r>
    </w:p>
    <w:p w:rsidR="000578D8" w:rsidRPr="00C04D52" w:rsidRDefault="000578D8" w:rsidP="000578D8">
      <w:pPr>
        <w:pStyle w:val="ab"/>
        <w:numPr>
          <w:ilvl w:val="0"/>
          <w:numId w:val="29"/>
        </w:numPr>
        <w:ind w:left="851" w:hanging="284"/>
        <w:jc w:val="both"/>
      </w:pPr>
      <w:r w:rsidRPr="00C04D52">
        <w:t>Организация обеспечивает исполнение сделок, осуществляемых в интересах клиентов, в приоритетном порядке по сравнению с собственными сделками.</w:t>
      </w:r>
    </w:p>
    <w:p w:rsidR="000578D8" w:rsidRPr="00C04D52" w:rsidRDefault="000578D8" w:rsidP="000578D8">
      <w:pPr>
        <w:ind w:firstLine="567"/>
        <w:jc w:val="both"/>
        <w:rPr>
          <w:b/>
        </w:rPr>
      </w:pPr>
      <w:r>
        <w:rPr>
          <w:b/>
        </w:rPr>
        <w:t>3</w:t>
      </w:r>
      <w:r w:rsidRPr="00C04D52">
        <w:rPr>
          <w:b/>
        </w:rPr>
        <w:t>.3. Информационная открытость.</w:t>
      </w:r>
    </w:p>
    <w:p w:rsidR="000578D8" w:rsidRPr="00C04D52" w:rsidRDefault="000578D8" w:rsidP="000578D8">
      <w:pPr>
        <w:ind w:firstLine="567"/>
        <w:jc w:val="both"/>
      </w:pPr>
      <w:r>
        <w:t>3</w:t>
      </w:r>
      <w:r w:rsidRPr="00C04D52">
        <w:t>.3.1. Для обеспечения реализации принципа информационной открытости Организация осуществляет раскрытие и предоставление информации, в том числе  информации о своем правовом статусе, финансовом положении и об операциях с ценными бумагами в случаях и в порядке, установленных федеральными законами, иными нормативными правовыми актами Российской Федерации, стандартами НАУФОР, внутренними документами Организации, условиями договоров с клиентами и настоящей Политикой.</w:t>
      </w:r>
    </w:p>
    <w:p w:rsidR="000578D8" w:rsidRPr="00C04D52" w:rsidRDefault="000578D8" w:rsidP="000578D8">
      <w:pPr>
        <w:ind w:firstLine="567"/>
        <w:jc w:val="both"/>
      </w:pPr>
      <w:r>
        <w:t>3</w:t>
      </w:r>
      <w:r w:rsidRPr="00C04D52">
        <w:t>.3.</w:t>
      </w:r>
      <w:r w:rsidR="0015366F">
        <w:t>2</w:t>
      </w:r>
      <w:r w:rsidRPr="00C04D52">
        <w:t xml:space="preserve">. Организация предпринимает все законные и разумные меры для обеспечения </w:t>
      </w:r>
      <w:r w:rsidR="0015366F">
        <w:t>к</w:t>
      </w:r>
      <w:r w:rsidRPr="00C04D52">
        <w:t>лиента информацией, необходимой для принятия последним решения о цели доверительного управления, объектах инвестирования, о надлежащей структуре инвестиционного портфеля (если применимо).</w:t>
      </w:r>
    </w:p>
    <w:p w:rsidR="000578D8" w:rsidRPr="00C04D52" w:rsidRDefault="000578D8" w:rsidP="000578D8">
      <w:pPr>
        <w:ind w:firstLine="567"/>
        <w:jc w:val="both"/>
      </w:pPr>
      <w:r w:rsidRPr="00C04D52">
        <w:t xml:space="preserve">Организация предоставляет </w:t>
      </w:r>
      <w:r w:rsidR="0015366F">
        <w:t>к</w:t>
      </w:r>
      <w:r w:rsidRPr="00C04D52">
        <w:t>лиенту полный отчет о выполнении своих обязательств перед этим Клиентом в порядке, установленном законодательством.</w:t>
      </w:r>
    </w:p>
    <w:p w:rsidR="000578D8" w:rsidRPr="00C04D52" w:rsidRDefault="000578D8" w:rsidP="000578D8">
      <w:pPr>
        <w:ind w:firstLine="567"/>
        <w:jc w:val="both"/>
        <w:rPr>
          <w:b/>
        </w:rPr>
      </w:pPr>
      <w:r>
        <w:rPr>
          <w:b/>
        </w:rPr>
        <w:t>3</w:t>
      </w:r>
      <w:r w:rsidRPr="00C04D52">
        <w:rPr>
          <w:b/>
        </w:rPr>
        <w:t>.4. Добросовестность и разумность.</w:t>
      </w:r>
    </w:p>
    <w:p w:rsidR="000578D8" w:rsidRPr="00C04D52" w:rsidRDefault="000578D8" w:rsidP="000578D8">
      <w:pPr>
        <w:ind w:firstLine="567"/>
        <w:jc w:val="both"/>
      </w:pPr>
      <w:r>
        <w:t>3</w:t>
      </w:r>
      <w:r w:rsidRPr="00C04D52">
        <w:t xml:space="preserve">.4.1. Организация осуществляет свою деятельность добросовестно и разумно, то есть с той степенью заботливости и осмотрительности, которые от нее требуются по существу отношений и условий гражданского оборота, а также предпринимая все разумные действия по защите интересов и имущества </w:t>
      </w:r>
      <w:r w:rsidR="0015366F">
        <w:t>к</w:t>
      </w:r>
      <w:r w:rsidRPr="00C04D52">
        <w:t>лиентов.</w:t>
      </w:r>
    </w:p>
    <w:p w:rsidR="000578D8" w:rsidRPr="00C04D52" w:rsidRDefault="000578D8" w:rsidP="000578D8">
      <w:pPr>
        <w:ind w:firstLine="567"/>
        <w:jc w:val="both"/>
      </w:pPr>
      <w:r>
        <w:t>3</w:t>
      </w:r>
      <w:r w:rsidRPr="00C04D52">
        <w:t>.4.2. В этих целях Организация принимает следующие меры:</w:t>
      </w:r>
    </w:p>
    <w:p w:rsidR="000578D8" w:rsidRPr="00C04D52" w:rsidRDefault="000578D8" w:rsidP="000578D8">
      <w:pPr>
        <w:pStyle w:val="ab"/>
        <w:numPr>
          <w:ilvl w:val="0"/>
          <w:numId w:val="29"/>
        </w:numPr>
        <w:ind w:left="851" w:hanging="284"/>
        <w:jc w:val="both"/>
      </w:pPr>
      <w:r w:rsidRPr="00C04D52">
        <w:t xml:space="preserve">Оценивает с профессиональной точки зрения факты и обстоятельства, сложившиеся на рынке, а также не допускает предвзятости, наносящей ущерб ее </w:t>
      </w:r>
      <w:r w:rsidR="0015366F">
        <w:t>к</w:t>
      </w:r>
      <w:r w:rsidRPr="00C04D52">
        <w:t>лиентам или другим участникам финансового рынка;</w:t>
      </w:r>
    </w:p>
    <w:p w:rsidR="000578D8" w:rsidRPr="00C04D52" w:rsidRDefault="000578D8" w:rsidP="000578D8">
      <w:pPr>
        <w:pStyle w:val="ab"/>
        <w:numPr>
          <w:ilvl w:val="0"/>
          <w:numId w:val="29"/>
        </w:numPr>
        <w:ind w:left="851" w:hanging="284"/>
        <w:jc w:val="both"/>
      </w:pPr>
      <w:r w:rsidRPr="00C04D52">
        <w:t xml:space="preserve">Обеспечивает надежную защиту средств своих Клиентов путем разделения активов </w:t>
      </w:r>
      <w:r w:rsidR="0015366F">
        <w:t>к</w:t>
      </w:r>
      <w:r w:rsidRPr="00C04D52">
        <w:t>лиентов и своих собственных активов, идентификации активов, а также и иными способами;</w:t>
      </w:r>
    </w:p>
    <w:p w:rsidR="000578D8" w:rsidRPr="00C04D52" w:rsidRDefault="000578D8" w:rsidP="000578D8">
      <w:pPr>
        <w:pStyle w:val="ab"/>
        <w:numPr>
          <w:ilvl w:val="0"/>
          <w:numId w:val="29"/>
        </w:numPr>
        <w:ind w:left="851" w:hanging="284"/>
        <w:jc w:val="both"/>
      </w:pPr>
      <w:r w:rsidRPr="00C04D52">
        <w:t>Неукоснительно осуществляет меры, направленные на предотвращение возникновения конфликта интересов;</w:t>
      </w:r>
    </w:p>
    <w:p w:rsidR="000578D8" w:rsidRPr="00C04D52" w:rsidRDefault="000578D8" w:rsidP="000578D8">
      <w:pPr>
        <w:pStyle w:val="ab"/>
        <w:numPr>
          <w:ilvl w:val="0"/>
          <w:numId w:val="29"/>
        </w:numPr>
        <w:ind w:left="851" w:hanging="284"/>
        <w:jc w:val="both"/>
      </w:pPr>
      <w:r w:rsidRPr="00C04D52">
        <w:t xml:space="preserve">Организация не вправе злоупотреблять предоставленными ей правами с целью извлечения выгоды или умаления интересов </w:t>
      </w:r>
      <w:r w:rsidR="0015366F">
        <w:t>к</w:t>
      </w:r>
      <w:r w:rsidRPr="00C04D52">
        <w:t>лиентов или других участников финансового рынка;</w:t>
      </w:r>
    </w:p>
    <w:p w:rsidR="000578D8" w:rsidRPr="00C04D52" w:rsidRDefault="000578D8" w:rsidP="000578D8">
      <w:pPr>
        <w:pStyle w:val="ab"/>
        <w:numPr>
          <w:ilvl w:val="0"/>
          <w:numId w:val="29"/>
        </w:numPr>
        <w:ind w:left="851" w:hanging="284"/>
        <w:jc w:val="both"/>
      </w:pPr>
      <w:r w:rsidRPr="00C04D52">
        <w:t xml:space="preserve">Организация требует от своих работников соблюдения запрета на передачу служебной информации третьим лицам, а также ее использование в собственных интересах работников и (или) в интересах третьих лиц, в том числе информации о принятии Организацией решения о совершении сделки за счет имущества </w:t>
      </w:r>
      <w:r w:rsidR="0015366F">
        <w:t>к</w:t>
      </w:r>
      <w:r w:rsidRPr="00C04D52">
        <w:t>лиента.</w:t>
      </w:r>
    </w:p>
    <w:p w:rsidR="000578D8" w:rsidRPr="00C04D52" w:rsidRDefault="000578D8" w:rsidP="000578D8">
      <w:pPr>
        <w:pStyle w:val="ab"/>
        <w:ind w:left="0" w:firstLine="567"/>
        <w:jc w:val="both"/>
      </w:pPr>
      <w:r>
        <w:rPr>
          <w:b/>
        </w:rPr>
        <w:t>3</w:t>
      </w:r>
      <w:r w:rsidRPr="00C04D52">
        <w:rPr>
          <w:b/>
        </w:rPr>
        <w:t>.5. Законность.</w:t>
      </w:r>
      <w:r w:rsidRPr="00C04D52">
        <w:t xml:space="preserve"> </w:t>
      </w:r>
    </w:p>
    <w:p w:rsidR="000578D8" w:rsidRPr="00C04D52" w:rsidRDefault="000578D8" w:rsidP="000578D8">
      <w:pPr>
        <w:pStyle w:val="ab"/>
        <w:ind w:left="0" w:firstLine="567"/>
        <w:jc w:val="both"/>
      </w:pPr>
      <w:r w:rsidRPr="00C04D52">
        <w:t>Для реализации принципа законности Организация при осуществлении деятельности неукоснительно соблюдает требования федеральных законов, иных нормативных актов Российской Федерации.</w:t>
      </w:r>
    </w:p>
    <w:p w:rsidR="000578D8" w:rsidRPr="00C04D52" w:rsidRDefault="000578D8" w:rsidP="000578D8">
      <w:pPr>
        <w:ind w:firstLine="567"/>
        <w:jc w:val="both"/>
      </w:pPr>
      <w:r w:rsidRPr="00C04D52">
        <w:t>Организация осуществляет внутренний контроль в соответствии с требованиями действующего законодательства, в том числе внутренний контроль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уничтожения, внутренний контроль по предотвращению, выявлению и пресечению неправомерного использования инсайдерской информации и (или) манипулирования рынком.</w:t>
      </w:r>
    </w:p>
    <w:p w:rsidR="000578D8" w:rsidRPr="00C04D52" w:rsidRDefault="000578D8" w:rsidP="000578D8">
      <w:pPr>
        <w:ind w:firstLine="567"/>
        <w:jc w:val="both"/>
        <w:rPr>
          <w:b/>
        </w:rPr>
      </w:pPr>
      <w:r>
        <w:rPr>
          <w:b/>
        </w:rPr>
        <w:t>3</w:t>
      </w:r>
      <w:r w:rsidRPr="00C04D52">
        <w:rPr>
          <w:b/>
        </w:rPr>
        <w:t>.6. Профессионализм.</w:t>
      </w:r>
    </w:p>
    <w:p w:rsidR="000578D8" w:rsidRPr="00C04D52" w:rsidRDefault="000578D8" w:rsidP="000578D8">
      <w:pPr>
        <w:ind w:firstLine="567"/>
        <w:jc w:val="both"/>
      </w:pPr>
      <w:r w:rsidRPr="00C04D52">
        <w:t xml:space="preserve">В целях реализации данного принципа Организация обеспечивает осуществление деятельности исключительно на профессиональной основе, привлекая к работе, связанной с доверительным управлением, специалистов надлежащей квалификации. </w:t>
      </w:r>
    </w:p>
    <w:p w:rsidR="000578D8" w:rsidRPr="00C04D52" w:rsidRDefault="000578D8" w:rsidP="000578D8">
      <w:pPr>
        <w:ind w:firstLine="567"/>
        <w:jc w:val="both"/>
      </w:pPr>
      <w:r w:rsidRPr="00C04D52">
        <w:t>Организация обеспечивает надлежащую квалификацию и подготовленность своих работников, а также имеет в распоряжении и эффективно применяет ресурсы и процедуры, необходимые для осуществления профессиональной деятельности.</w:t>
      </w:r>
    </w:p>
    <w:p w:rsidR="000578D8" w:rsidRPr="00C04D52" w:rsidRDefault="000578D8" w:rsidP="000578D8">
      <w:pPr>
        <w:ind w:firstLine="567"/>
        <w:jc w:val="both"/>
        <w:rPr>
          <w:b/>
        </w:rPr>
      </w:pPr>
      <w:r>
        <w:rPr>
          <w:b/>
        </w:rPr>
        <w:t>3</w:t>
      </w:r>
      <w:r w:rsidRPr="00C04D52">
        <w:rPr>
          <w:b/>
        </w:rPr>
        <w:t>.7. Независимость.</w:t>
      </w:r>
    </w:p>
    <w:p w:rsidR="000578D8" w:rsidRPr="00C04D52" w:rsidRDefault="000578D8" w:rsidP="000578D8">
      <w:pPr>
        <w:ind w:firstLine="567"/>
        <w:jc w:val="both"/>
      </w:pPr>
      <w:r w:rsidRPr="00C04D52">
        <w:t>Организация не допускает предвзятости, давления третьих лиц и/или зависимости от них, способной нанести ущерб клиентам или третьим лицам.</w:t>
      </w:r>
    </w:p>
    <w:p w:rsidR="000578D8" w:rsidRPr="00C04D52" w:rsidRDefault="000578D8" w:rsidP="000578D8">
      <w:pPr>
        <w:ind w:firstLine="567"/>
        <w:jc w:val="both"/>
        <w:rPr>
          <w:b/>
        </w:rPr>
      </w:pPr>
      <w:r>
        <w:rPr>
          <w:b/>
        </w:rPr>
        <w:t>3</w:t>
      </w:r>
      <w:r w:rsidRPr="00C04D52">
        <w:rPr>
          <w:b/>
        </w:rPr>
        <w:t>.8. Принципы служебной этики.</w:t>
      </w:r>
    </w:p>
    <w:p w:rsidR="000578D8" w:rsidRPr="00C04D52" w:rsidRDefault="000578D8" w:rsidP="000578D8">
      <w:pPr>
        <w:ind w:firstLine="567"/>
        <w:jc w:val="both"/>
      </w:pPr>
      <w:r>
        <w:t>3</w:t>
      </w:r>
      <w:r w:rsidRPr="00C04D52">
        <w:t>.8.1. Организация принимает на должности руководителей и специалистов, в обязанности которых входит выполнение функций, непосредственно связанных с осуществлением деятельности на финансовом рынке, лиц, удовлетворяющих квалификационным требованиям и требованиям к деловой репутации, устанавливаемым нормативными актами Банка России и иными нормативными правовыми актами.</w:t>
      </w:r>
    </w:p>
    <w:p w:rsidR="000578D8" w:rsidRPr="00C04D52" w:rsidRDefault="000578D8" w:rsidP="000578D8">
      <w:pPr>
        <w:ind w:firstLine="567"/>
        <w:jc w:val="both"/>
      </w:pPr>
      <w:r w:rsidRPr="00C04D52">
        <w:t>Если работники Организации перестают по каким-либо причинам соответствовать установленным требованиям, Организация принимает предусмотренные законодательством Российской Федерации меры для устранения указанного несоответствия.</w:t>
      </w:r>
    </w:p>
    <w:p w:rsidR="000578D8" w:rsidRPr="00C04D52" w:rsidRDefault="000578D8" w:rsidP="000578D8">
      <w:pPr>
        <w:ind w:firstLine="567"/>
        <w:jc w:val="both"/>
      </w:pPr>
      <w:r>
        <w:t>3</w:t>
      </w:r>
      <w:r w:rsidRPr="00C04D52">
        <w:t>.8.2. Организация требует от своих работников, за исключением работников, исключительной функцией которых является ведение бухгалтерского учета, информационно-техническое обеспечение деятельности Организации, осуществление хозяйственной деятельности, обеспечение безопасности Организации, ведение документации, связанной с кадрами и их движением (сотрудники кадровой службы):</w:t>
      </w:r>
    </w:p>
    <w:p w:rsidR="000578D8" w:rsidRPr="00C04D52" w:rsidRDefault="000578D8" w:rsidP="000578D8">
      <w:pPr>
        <w:pStyle w:val="ab"/>
        <w:numPr>
          <w:ilvl w:val="0"/>
          <w:numId w:val="29"/>
        </w:numPr>
        <w:ind w:left="851" w:hanging="284"/>
        <w:jc w:val="both"/>
      </w:pPr>
      <w:r w:rsidRPr="00C04D52">
        <w:t xml:space="preserve">ответственного и внимательного отношения к </w:t>
      </w:r>
      <w:r w:rsidR="0015366F">
        <w:t>к</w:t>
      </w:r>
      <w:r w:rsidRPr="00C04D52">
        <w:t>лиентам;</w:t>
      </w:r>
    </w:p>
    <w:p w:rsidR="000578D8" w:rsidRPr="00C04D52" w:rsidRDefault="000578D8" w:rsidP="000578D8">
      <w:pPr>
        <w:pStyle w:val="ab"/>
        <w:numPr>
          <w:ilvl w:val="0"/>
          <w:numId w:val="29"/>
        </w:numPr>
        <w:ind w:left="851" w:hanging="284"/>
        <w:jc w:val="both"/>
      </w:pPr>
      <w:r w:rsidRPr="00C04D52">
        <w:t>добросовестного выполнения должностных обязанностей;</w:t>
      </w:r>
    </w:p>
    <w:p w:rsidR="000578D8" w:rsidRPr="00C04D52" w:rsidRDefault="000578D8" w:rsidP="000578D8">
      <w:pPr>
        <w:pStyle w:val="ab"/>
        <w:numPr>
          <w:ilvl w:val="0"/>
          <w:numId w:val="29"/>
        </w:numPr>
        <w:ind w:left="851" w:hanging="284"/>
        <w:jc w:val="both"/>
      </w:pPr>
      <w:r w:rsidRPr="00C04D52">
        <w:t>осуществления деятельности исключительно на профессиональной основе;</w:t>
      </w:r>
    </w:p>
    <w:p w:rsidR="000578D8" w:rsidRPr="00C04D52" w:rsidRDefault="000578D8" w:rsidP="000578D8">
      <w:pPr>
        <w:pStyle w:val="ab"/>
        <w:numPr>
          <w:ilvl w:val="0"/>
          <w:numId w:val="29"/>
        </w:numPr>
        <w:ind w:left="851" w:hanging="284"/>
        <w:jc w:val="both"/>
      </w:pPr>
      <w:r w:rsidRPr="00C04D52">
        <w:t>соблюдения правил и процедур, установленных внутренними документами Организации, в том числе следования запретам/ограничениям на сделки и операции с финансовыми инструментами в собственных интересах работника, если такие запреты/ограничения для него установлены Организацией в связи с характером его деятельности;</w:t>
      </w:r>
    </w:p>
    <w:p w:rsidR="000578D8" w:rsidRPr="00C04D52" w:rsidRDefault="000578D8" w:rsidP="000578D8">
      <w:pPr>
        <w:pStyle w:val="ab"/>
        <w:numPr>
          <w:ilvl w:val="0"/>
          <w:numId w:val="29"/>
        </w:numPr>
        <w:ind w:left="851" w:hanging="284"/>
        <w:jc w:val="both"/>
      </w:pPr>
      <w:r w:rsidRPr="00C04D52">
        <w:t xml:space="preserve">следования запретам/ограничениям на совмещение работником должностей в Организации и в других организациях, и (или) с внешними деловыми интересами, если такие запреты/ограничения для него установлены в Организации в связи с характером его деятельности. Указанное требование не распространяется на совместительство в организациях, являющихся основными или дочерними по отношению к Организации; </w:t>
      </w:r>
    </w:p>
    <w:p w:rsidR="000578D8" w:rsidRPr="00C04D52" w:rsidRDefault="000578D8" w:rsidP="000578D8">
      <w:pPr>
        <w:pStyle w:val="ab"/>
        <w:numPr>
          <w:ilvl w:val="0"/>
          <w:numId w:val="29"/>
        </w:numPr>
        <w:ind w:left="851" w:hanging="284"/>
        <w:jc w:val="both"/>
      </w:pPr>
      <w:r w:rsidRPr="00C04D52">
        <w:t>соблюдения мер по предотвращению несанкционированного доступа к конфиденциальной и служебной информации или распространения ее среди других работников, не допущенных в установленном порядке к такой информации, а также среди третьих лиц;</w:t>
      </w:r>
    </w:p>
    <w:p w:rsidR="000578D8" w:rsidRPr="00C04D52" w:rsidRDefault="000578D8" w:rsidP="000578D8">
      <w:pPr>
        <w:pStyle w:val="ab"/>
        <w:numPr>
          <w:ilvl w:val="0"/>
          <w:numId w:val="29"/>
        </w:numPr>
        <w:ind w:left="851" w:hanging="284"/>
        <w:jc w:val="both"/>
      </w:pPr>
      <w:r w:rsidRPr="00C04D52">
        <w:t>соблюдения запрета на передачу служебной информации третьим лицам, а также использования служебной информации в собственных интересах и (или) в интересах третьих лиц, в том числе информации о принятии Организацией решения о совершении сделки за счет имущества клиента;</w:t>
      </w:r>
    </w:p>
    <w:p w:rsidR="000578D8" w:rsidRPr="00C04D52" w:rsidRDefault="000578D8" w:rsidP="000578D8">
      <w:pPr>
        <w:pStyle w:val="ab"/>
        <w:numPr>
          <w:ilvl w:val="0"/>
          <w:numId w:val="29"/>
        </w:numPr>
        <w:ind w:left="851" w:hanging="284"/>
        <w:jc w:val="both"/>
      </w:pPr>
      <w:r w:rsidRPr="00C04D52">
        <w:t>незамедлительного (в срок не позднее следующего рабочего дня) предоставления контролеру информации, связанной с возможностью возникновения конфликта интересов;</w:t>
      </w:r>
    </w:p>
    <w:p w:rsidR="000578D8" w:rsidRPr="00C04D52" w:rsidRDefault="000578D8" w:rsidP="000578D8">
      <w:pPr>
        <w:pStyle w:val="ab"/>
        <w:numPr>
          <w:ilvl w:val="0"/>
          <w:numId w:val="29"/>
        </w:numPr>
        <w:ind w:left="851" w:hanging="284"/>
        <w:jc w:val="both"/>
      </w:pPr>
      <w:r w:rsidRPr="00C04D52">
        <w:t>при осуществлении публикации или рассылки Организацией инвестиционно-аналитических исследований:</w:t>
      </w:r>
    </w:p>
    <w:p w:rsidR="000578D8" w:rsidRPr="00C04D52" w:rsidRDefault="000578D8" w:rsidP="000578D8">
      <w:pPr>
        <w:pStyle w:val="ab"/>
        <w:numPr>
          <w:ilvl w:val="0"/>
          <w:numId w:val="29"/>
        </w:numPr>
        <w:ind w:left="1701" w:hanging="283"/>
        <w:jc w:val="both"/>
      </w:pPr>
      <w:r w:rsidRPr="00C04D52">
        <w:t>соблюдения применяемых в Организации процедур, направленных на обеспечение независимости деятельности подразделения, осуществляющего подготовку инвестиционно-аналитических исследований от деятельности других подразделений Организации, с целью достижения максимальной объективности содержания инвестиционно-аналитических исследований;</w:t>
      </w:r>
    </w:p>
    <w:p w:rsidR="000578D8" w:rsidRPr="00C04D52" w:rsidRDefault="000578D8" w:rsidP="000578D8">
      <w:pPr>
        <w:pStyle w:val="ab"/>
        <w:numPr>
          <w:ilvl w:val="0"/>
          <w:numId w:val="29"/>
        </w:numPr>
        <w:ind w:left="1701" w:hanging="283"/>
        <w:jc w:val="both"/>
      </w:pPr>
      <w:r w:rsidRPr="00C04D52">
        <w:t xml:space="preserve">соблюдения запрета работникам, осуществляющим подготовку инвестиционно-аналитических исследований, раскрывать их содержание работникам других подразделений, в том числе осуществляющих совершение операций в собственных интересах Организации, до момента публикации этих материалов в широком доступе и/или рассылки </w:t>
      </w:r>
      <w:r w:rsidR="0015366F">
        <w:t>к</w:t>
      </w:r>
      <w:r w:rsidRPr="00C04D52">
        <w:t>лиентам;</w:t>
      </w:r>
    </w:p>
    <w:p w:rsidR="000578D8" w:rsidRPr="00C04D52" w:rsidRDefault="000578D8" w:rsidP="000578D8">
      <w:pPr>
        <w:pStyle w:val="ab"/>
        <w:numPr>
          <w:ilvl w:val="0"/>
          <w:numId w:val="29"/>
        </w:numPr>
        <w:ind w:left="1701" w:hanging="283"/>
        <w:jc w:val="both"/>
      </w:pPr>
      <w:r w:rsidRPr="00C04D52">
        <w:t>соблюдения запрета работникам, осуществляющим подготовку инвестиционно-аналитических исследований, заниматься другой деятельностью, которая не позволяет ему сохранять свою объективность;</w:t>
      </w:r>
    </w:p>
    <w:p w:rsidR="000578D8" w:rsidRPr="00C04D52" w:rsidRDefault="000578D8" w:rsidP="000578D8">
      <w:pPr>
        <w:pStyle w:val="ab"/>
        <w:numPr>
          <w:ilvl w:val="0"/>
          <w:numId w:val="29"/>
        </w:numPr>
        <w:ind w:left="851" w:hanging="283"/>
        <w:jc w:val="both"/>
      </w:pPr>
      <w:r w:rsidRPr="00C04D52">
        <w:t>недопущения предвзятости, зависимости от третьих лиц, которые могут нанести ущерб законным правам и интересам Клиента.</w:t>
      </w:r>
    </w:p>
    <w:p w:rsidR="000578D8" w:rsidRDefault="000578D8" w:rsidP="000578D8">
      <w:pPr>
        <w:ind w:firstLine="567"/>
        <w:jc w:val="both"/>
        <w:rPr>
          <w:rFonts w:eastAsia="Batang"/>
        </w:rPr>
      </w:pPr>
      <w:r>
        <w:t>3</w:t>
      </w:r>
      <w:r w:rsidRPr="00C04D52">
        <w:t>.8.3. При переходе работника Организации на работу к другому участнику финансового рынка, он обязан воздерживаться от негативных высказываний в отношении своих руководителей и коллег в Организации, не основанных на установленных фактах.</w:t>
      </w:r>
    </w:p>
    <w:p w:rsidR="00ED2938" w:rsidRPr="001645EB" w:rsidRDefault="00ED2938" w:rsidP="00E765D2">
      <w:pPr>
        <w:ind w:firstLine="567"/>
        <w:jc w:val="both"/>
        <w:rPr>
          <w:rFonts w:eastAsia="Batang"/>
        </w:rPr>
      </w:pPr>
    </w:p>
    <w:p w:rsidR="0045311C" w:rsidRPr="00F41C2B" w:rsidRDefault="00F5614B" w:rsidP="00F41C2B">
      <w:pPr>
        <w:jc w:val="center"/>
        <w:rPr>
          <w:rFonts w:eastAsia="Batang"/>
          <w:b/>
          <w:bCs/>
        </w:rPr>
      </w:pPr>
      <w:r>
        <w:rPr>
          <w:rFonts w:eastAsia="Batang"/>
          <w:b/>
          <w:bCs/>
        </w:rPr>
        <w:t>4</w:t>
      </w:r>
      <w:r w:rsidR="00DB0CE5" w:rsidRPr="001645EB">
        <w:rPr>
          <w:rFonts w:eastAsia="Batang"/>
          <w:b/>
          <w:bCs/>
        </w:rPr>
        <w:t xml:space="preserve">. </w:t>
      </w:r>
      <w:r w:rsidR="008646AD">
        <w:rPr>
          <w:rFonts w:eastAsia="Batang"/>
          <w:b/>
          <w:bCs/>
        </w:rPr>
        <w:t>ПОРЯДОК ОСУЩЕСТВЛЕНИЯ КОНТРОЛЯ ЗА ВЫЯВЛЕНИЕМ КОНФЛИКТА ИНТЕРЕСОВ, УПРАВЛЕНИЕМ КОНФЛИКТОМ ИНТЕРЕСОВ И ПРЕДОТВРАЩЕНИЕМ КОНФЛИКТА ИНТЕРЕСОВ</w:t>
      </w:r>
    </w:p>
    <w:p w:rsidR="00602571" w:rsidRDefault="00602571" w:rsidP="00076519">
      <w:pPr>
        <w:ind w:firstLine="567"/>
        <w:jc w:val="both"/>
        <w:rPr>
          <w:rFonts w:eastAsia="Batang"/>
          <w:bCs/>
        </w:rPr>
      </w:pPr>
    </w:p>
    <w:p w:rsidR="00602571" w:rsidRDefault="00602571" w:rsidP="006754CB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602571">
        <w:rPr>
          <w:rFonts w:eastAsia="Batang"/>
          <w:bCs/>
        </w:rPr>
        <w:t>4.</w:t>
      </w:r>
      <w:r w:rsidR="00537BE3">
        <w:rPr>
          <w:rFonts w:eastAsia="Batang"/>
          <w:bCs/>
        </w:rPr>
        <w:t>1.</w:t>
      </w:r>
      <w:r w:rsidR="003F2ADF">
        <w:rPr>
          <w:rFonts w:eastAsia="Batang"/>
          <w:bCs/>
        </w:rPr>
        <w:t xml:space="preserve"> </w:t>
      </w:r>
      <w:r>
        <w:rPr>
          <w:rFonts w:eastAsia="Batang"/>
          <w:bCs/>
        </w:rPr>
        <w:t>Контроль за соблюдением работниками и должностными лицами Организации  требований о принятии мер</w:t>
      </w:r>
      <w:r>
        <w:rPr>
          <w:rFonts w:eastAsiaTheme="minorHAnsi"/>
          <w:lang w:eastAsia="en-US"/>
        </w:rPr>
        <w:t xml:space="preserve"> по выявлению конфликта интересов, который может возникнуть у Организации, членов ее органов управления, работников, лиц, действующих за ее счет, отдельных ее клиентов, контролирующих и подконтрольных лиц и ее клиентов, по управлению конфликтом интересов и предотвращению его реализации, возлагается на контролера.</w:t>
      </w:r>
    </w:p>
    <w:p w:rsidR="00602571" w:rsidRPr="00602571" w:rsidRDefault="00537BE3" w:rsidP="00B12129">
      <w:pPr>
        <w:ind w:firstLine="567"/>
        <w:jc w:val="both"/>
        <w:rPr>
          <w:rFonts w:eastAsia="Batang"/>
          <w:bCs/>
        </w:rPr>
      </w:pPr>
      <w:r>
        <w:rPr>
          <w:rFonts w:eastAsia="Batang"/>
          <w:bCs/>
        </w:rPr>
        <w:t xml:space="preserve">4.2. </w:t>
      </w:r>
      <w:r w:rsidR="00602571" w:rsidRPr="00602571">
        <w:rPr>
          <w:rFonts w:eastAsia="Batang"/>
          <w:bCs/>
        </w:rPr>
        <w:t>Осуществление внутреннего контроля Организации включает в себя:</w:t>
      </w:r>
    </w:p>
    <w:p w:rsidR="00602571" w:rsidRPr="00602571" w:rsidRDefault="00602571" w:rsidP="006754CB">
      <w:pPr>
        <w:ind w:firstLine="567"/>
        <w:jc w:val="both"/>
        <w:rPr>
          <w:rFonts w:eastAsia="Batang"/>
          <w:bCs/>
        </w:rPr>
      </w:pPr>
      <w:r w:rsidRPr="00602571">
        <w:rPr>
          <w:rFonts w:eastAsia="Batang"/>
          <w:bCs/>
        </w:rPr>
        <w:t>-</w:t>
      </w:r>
      <w:r w:rsidRPr="00602571">
        <w:rPr>
          <w:rFonts w:eastAsia="Batang"/>
          <w:bCs/>
        </w:rPr>
        <w:tab/>
        <w:t>отслеживание на основании имеющейся (полученной) информации сделок и иных операций, которые вызывают конфликт интересов (особое внимание уделяется тем сферам деятельности Организации, в которых возникновение конфликта интересов наиболее вероятно);</w:t>
      </w:r>
    </w:p>
    <w:p w:rsidR="00602571" w:rsidRPr="00602571" w:rsidRDefault="00602571" w:rsidP="006754CB">
      <w:pPr>
        <w:ind w:firstLine="567"/>
        <w:jc w:val="both"/>
        <w:rPr>
          <w:rFonts w:eastAsia="Batang"/>
          <w:bCs/>
        </w:rPr>
      </w:pPr>
      <w:r w:rsidRPr="00602571">
        <w:rPr>
          <w:rFonts w:eastAsia="Batang"/>
          <w:bCs/>
        </w:rPr>
        <w:t>-</w:t>
      </w:r>
      <w:r w:rsidRPr="00602571">
        <w:rPr>
          <w:rFonts w:eastAsia="Batang"/>
          <w:bCs/>
        </w:rPr>
        <w:tab/>
        <w:t xml:space="preserve">право требования предоставления должностными лицами и сотрудниками Организации объяснений в письменной форме по вопросам, возникающим в ходе исполнения ими своих обязанностей в процессе осуществления </w:t>
      </w:r>
      <w:r w:rsidR="00606076">
        <w:rPr>
          <w:rFonts w:eastAsia="Batang"/>
          <w:bCs/>
        </w:rPr>
        <w:t xml:space="preserve">профессиональной </w:t>
      </w:r>
      <w:r w:rsidRPr="00602571">
        <w:rPr>
          <w:rFonts w:eastAsia="Batang"/>
          <w:bCs/>
        </w:rPr>
        <w:t>деятельности;</w:t>
      </w:r>
    </w:p>
    <w:p w:rsidR="00602571" w:rsidRPr="00602571" w:rsidRDefault="00602571" w:rsidP="006754CB">
      <w:pPr>
        <w:ind w:firstLine="567"/>
        <w:jc w:val="both"/>
        <w:rPr>
          <w:rFonts w:eastAsia="Batang"/>
          <w:bCs/>
        </w:rPr>
      </w:pPr>
      <w:r w:rsidRPr="00602571">
        <w:rPr>
          <w:rFonts w:eastAsia="Batang"/>
          <w:bCs/>
        </w:rPr>
        <w:t>-</w:t>
      </w:r>
      <w:r w:rsidRPr="00602571">
        <w:rPr>
          <w:rFonts w:eastAsia="Batang"/>
          <w:bCs/>
        </w:rPr>
        <w:tab/>
        <w:t>право доступа ко всем документам, базам данных Организации, непосредственно связанным с информацией об осуществлении</w:t>
      </w:r>
      <w:r w:rsidR="00606076">
        <w:rPr>
          <w:rFonts w:eastAsia="Batang"/>
          <w:bCs/>
        </w:rPr>
        <w:t xml:space="preserve"> профессиональной</w:t>
      </w:r>
      <w:r w:rsidRPr="00602571">
        <w:rPr>
          <w:rFonts w:eastAsia="Batang"/>
          <w:bCs/>
        </w:rPr>
        <w:t xml:space="preserve"> деятельности, а также право снятия копий с полученных документов, файлов и записей;</w:t>
      </w:r>
    </w:p>
    <w:p w:rsidR="00602571" w:rsidRPr="00602571" w:rsidRDefault="00602571" w:rsidP="006754CB">
      <w:pPr>
        <w:ind w:firstLine="567"/>
        <w:jc w:val="both"/>
        <w:rPr>
          <w:rFonts w:eastAsia="Batang"/>
          <w:bCs/>
        </w:rPr>
      </w:pPr>
      <w:r w:rsidRPr="00602571">
        <w:rPr>
          <w:rFonts w:eastAsia="Batang"/>
          <w:bCs/>
        </w:rPr>
        <w:t>-</w:t>
      </w:r>
      <w:r w:rsidRPr="00602571">
        <w:rPr>
          <w:rFonts w:eastAsia="Batang"/>
          <w:bCs/>
        </w:rPr>
        <w:tab/>
        <w:t xml:space="preserve">осуществление служебных проверок по фактам нарушений должностными лицами и </w:t>
      </w:r>
      <w:r w:rsidR="00537BE3">
        <w:rPr>
          <w:rFonts w:eastAsia="Batang"/>
          <w:bCs/>
        </w:rPr>
        <w:t>работниками</w:t>
      </w:r>
      <w:r w:rsidRPr="00602571">
        <w:rPr>
          <w:rFonts w:eastAsia="Batang"/>
          <w:bCs/>
        </w:rPr>
        <w:t xml:space="preserve"> Организации положений </w:t>
      </w:r>
      <w:r w:rsidR="00537BE3">
        <w:rPr>
          <w:rFonts w:eastAsia="Batang"/>
          <w:bCs/>
        </w:rPr>
        <w:t>настоящей Политики</w:t>
      </w:r>
      <w:r w:rsidRPr="00602571">
        <w:rPr>
          <w:rFonts w:eastAsia="Batang"/>
          <w:bCs/>
        </w:rPr>
        <w:t>;</w:t>
      </w:r>
    </w:p>
    <w:p w:rsidR="00602571" w:rsidRPr="00F41C2B" w:rsidRDefault="00602571" w:rsidP="006754CB">
      <w:pPr>
        <w:ind w:firstLine="567"/>
        <w:jc w:val="both"/>
        <w:rPr>
          <w:rFonts w:eastAsia="Batang"/>
          <w:bCs/>
        </w:rPr>
      </w:pPr>
      <w:r w:rsidRPr="00602571">
        <w:rPr>
          <w:rFonts w:eastAsia="Batang"/>
          <w:bCs/>
        </w:rPr>
        <w:t>-</w:t>
      </w:r>
      <w:r w:rsidRPr="00602571">
        <w:rPr>
          <w:rFonts w:eastAsia="Batang"/>
          <w:bCs/>
        </w:rPr>
        <w:tab/>
      </w:r>
      <w:r w:rsidRPr="00F41C2B">
        <w:rPr>
          <w:rFonts w:eastAsia="Batang"/>
          <w:bCs/>
        </w:rPr>
        <w:t xml:space="preserve">соблюдение </w:t>
      </w:r>
      <w:r w:rsidR="00537BE3" w:rsidRPr="00F41C2B">
        <w:rPr>
          <w:rFonts w:eastAsia="Batang"/>
          <w:bCs/>
        </w:rPr>
        <w:t xml:space="preserve">работниками </w:t>
      </w:r>
      <w:r w:rsidRPr="00F41C2B">
        <w:rPr>
          <w:rFonts w:eastAsia="Batang"/>
          <w:bCs/>
        </w:rPr>
        <w:t>конфиденциальности полученной информации;</w:t>
      </w:r>
    </w:p>
    <w:p w:rsidR="00602571" w:rsidRDefault="00602571" w:rsidP="006754CB">
      <w:pPr>
        <w:ind w:firstLine="567"/>
        <w:jc w:val="both"/>
        <w:rPr>
          <w:rFonts w:eastAsia="Batang"/>
          <w:bCs/>
        </w:rPr>
      </w:pPr>
      <w:r w:rsidRPr="00F41C2B">
        <w:rPr>
          <w:rFonts w:eastAsia="Batang"/>
          <w:bCs/>
        </w:rPr>
        <w:t>-</w:t>
      </w:r>
      <w:r w:rsidRPr="00F41C2B">
        <w:rPr>
          <w:rFonts w:eastAsia="Batang"/>
          <w:bCs/>
        </w:rPr>
        <w:tab/>
        <w:t xml:space="preserve">ведение журнала по предотвращению и выявлению конфликта интересов, содержащего информацию, предусмотренную </w:t>
      </w:r>
      <w:r w:rsidR="00537BE3" w:rsidRPr="00F41C2B">
        <w:rPr>
          <w:rFonts w:eastAsia="Batang"/>
          <w:bCs/>
        </w:rPr>
        <w:t>настоящей Политикой</w:t>
      </w:r>
      <w:r w:rsidRPr="00F41C2B">
        <w:rPr>
          <w:rFonts w:eastAsia="Batang"/>
          <w:bCs/>
        </w:rPr>
        <w:t>;</w:t>
      </w:r>
    </w:p>
    <w:p w:rsidR="006C2339" w:rsidRPr="007F24A7" w:rsidRDefault="006C2339" w:rsidP="006C2339">
      <w:pPr>
        <w:ind w:firstLine="567"/>
        <w:jc w:val="both"/>
        <w:rPr>
          <w:rFonts w:eastAsia="Batang"/>
          <w:bCs/>
        </w:rPr>
      </w:pPr>
      <w:r>
        <w:rPr>
          <w:rFonts w:eastAsia="Batang"/>
          <w:bCs/>
        </w:rPr>
        <w:t>-</w:t>
      </w:r>
      <w:r>
        <w:rPr>
          <w:rFonts w:eastAsia="Batang"/>
          <w:bCs/>
        </w:rPr>
        <w:tab/>
      </w:r>
      <w:r w:rsidRPr="007F24A7">
        <w:rPr>
          <w:rFonts w:eastAsia="Batang"/>
          <w:bCs/>
        </w:rPr>
        <w:t xml:space="preserve">Порядок доступа работников (должностных лиц) </w:t>
      </w:r>
      <w:r>
        <w:rPr>
          <w:rFonts w:eastAsia="Batang"/>
          <w:bCs/>
        </w:rPr>
        <w:t xml:space="preserve">Организации </w:t>
      </w:r>
      <w:r w:rsidRPr="007F24A7">
        <w:rPr>
          <w:rFonts w:eastAsia="Batang"/>
          <w:bCs/>
        </w:rPr>
        <w:t>к учитываемой в электронном виде информации о конфликтах интересов:</w:t>
      </w:r>
    </w:p>
    <w:p w:rsidR="006C2339" w:rsidRPr="007F24A7" w:rsidRDefault="006C2339" w:rsidP="006C2339">
      <w:pPr>
        <w:pStyle w:val="ab"/>
        <w:numPr>
          <w:ilvl w:val="0"/>
          <w:numId w:val="33"/>
        </w:numPr>
        <w:jc w:val="both"/>
        <w:rPr>
          <w:rFonts w:eastAsia="Batang"/>
          <w:bCs/>
        </w:rPr>
      </w:pPr>
      <w:r w:rsidRPr="007F24A7">
        <w:rPr>
          <w:rFonts w:eastAsia="Batang"/>
          <w:bCs/>
        </w:rPr>
        <w:t xml:space="preserve">Организация ограничивает доступ к информации о конфликтах интересов посредством используемого программного обеспечения </w:t>
      </w:r>
    </w:p>
    <w:p w:rsidR="006C2339" w:rsidRPr="00EE360E" w:rsidRDefault="006C2339" w:rsidP="006C2339">
      <w:pPr>
        <w:pStyle w:val="ab"/>
        <w:numPr>
          <w:ilvl w:val="0"/>
          <w:numId w:val="33"/>
        </w:numPr>
        <w:jc w:val="both"/>
        <w:rPr>
          <w:rFonts w:eastAsia="Batang"/>
          <w:bCs/>
        </w:rPr>
      </w:pPr>
      <w:r w:rsidRPr="007F24A7">
        <w:rPr>
          <w:rFonts w:eastAsia="Batang"/>
          <w:bCs/>
        </w:rPr>
        <w:t xml:space="preserve">К информации о конфликтах интересов имеет доступ контролер и Генеральный директор Организации </w:t>
      </w:r>
    </w:p>
    <w:p w:rsidR="00602571" w:rsidRPr="00602571" w:rsidRDefault="00602571" w:rsidP="006754CB">
      <w:pPr>
        <w:ind w:firstLine="567"/>
        <w:jc w:val="both"/>
        <w:rPr>
          <w:rFonts w:eastAsia="Batang"/>
          <w:bCs/>
        </w:rPr>
      </w:pPr>
      <w:r w:rsidRPr="00602571">
        <w:rPr>
          <w:rFonts w:eastAsia="Batang"/>
          <w:bCs/>
        </w:rPr>
        <w:t>-</w:t>
      </w:r>
      <w:r w:rsidRPr="00602571">
        <w:rPr>
          <w:rFonts w:eastAsia="Batang"/>
          <w:bCs/>
        </w:rPr>
        <w:tab/>
        <w:t xml:space="preserve">незамедлительное уведомление </w:t>
      </w:r>
      <w:r w:rsidR="00537BE3">
        <w:rPr>
          <w:rFonts w:eastAsia="Batang"/>
          <w:bCs/>
        </w:rPr>
        <w:t xml:space="preserve">контролером </w:t>
      </w:r>
      <w:r w:rsidRPr="00602571">
        <w:rPr>
          <w:rFonts w:eastAsia="Batang"/>
          <w:bCs/>
        </w:rPr>
        <w:t>лица, осуществляющего функции единоличного исполнительного органа Организации, о выявленных фактах конфликта интересов (вероятности его наступления) и результатах проведенных в связи с этим служебных расследований и проверок;</w:t>
      </w:r>
    </w:p>
    <w:p w:rsidR="00602571" w:rsidRDefault="00602571" w:rsidP="006754CB">
      <w:pPr>
        <w:ind w:firstLine="567"/>
        <w:jc w:val="both"/>
        <w:rPr>
          <w:rFonts w:eastAsia="Batang"/>
          <w:bCs/>
        </w:rPr>
      </w:pPr>
      <w:r w:rsidRPr="00602571">
        <w:rPr>
          <w:rFonts w:eastAsia="Batang"/>
          <w:bCs/>
        </w:rPr>
        <w:t>-</w:t>
      </w:r>
      <w:r w:rsidRPr="00602571">
        <w:rPr>
          <w:rFonts w:eastAsia="Batang"/>
          <w:bCs/>
        </w:rPr>
        <w:tab/>
        <w:t xml:space="preserve">иные действия, направленные на обеспечение контроля за соблюдением положений </w:t>
      </w:r>
      <w:r w:rsidR="00537BE3">
        <w:rPr>
          <w:rFonts w:eastAsia="Batang"/>
          <w:bCs/>
        </w:rPr>
        <w:t>настоящей Политики</w:t>
      </w:r>
      <w:r w:rsidRPr="00602571">
        <w:rPr>
          <w:rFonts w:eastAsia="Batang"/>
          <w:bCs/>
        </w:rPr>
        <w:t>.</w:t>
      </w:r>
    </w:p>
    <w:p w:rsidR="00C30D5A" w:rsidRPr="001645EB" w:rsidRDefault="00C30D5A" w:rsidP="006754CB">
      <w:pPr>
        <w:pStyle w:val="a3"/>
        <w:ind w:firstLine="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4.3.</w:t>
      </w:r>
      <w:r w:rsidRPr="001645EB">
        <w:rPr>
          <w:rFonts w:ascii="Times New Roman" w:hAnsi="Times New Roman" w:cs="Times New Roman"/>
          <w:szCs w:val="24"/>
        </w:rPr>
        <w:t xml:space="preserve"> Организация обеспечивает внутренний контроль за деятельностью подразделений и отдельных работников, задействованных в </w:t>
      </w:r>
      <w:r>
        <w:rPr>
          <w:rFonts w:ascii="Times New Roman" w:hAnsi="Times New Roman" w:cs="Times New Roman"/>
          <w:szCs w:val="24"/>
        </w:rPr>
        <w:t>заключении</w:t>
      </w:r>
      <w:r w:rsidRPr="001645EB">
        <w:rPr>
          <w:rFonts w:ascii="Times New Roman" w:hAnsi="Times New Roman" w:cs="Times New Roman"/>
          <w:szCs w:val="24"/>
        </w:rPr>
        <w:t xml:space="preserve">, оформлении и учете сделок и операций Организации и клиента, а также имеющих доступ к </w:t>
      </w:r>
      <w:r>
        <w:rPr>
          <w:rFonts w:ascii="Times New Roman" w:hAnsi="Times New Roman" w:cs="Times New Roman"/>
          <w:szCs w:val="24"/>
        </w:rPr>
        <w:t>к</w:t>
      </w:r>
      <w:r w:rsidRPr="001645EB">
        <w:rPr>
          <w:rFonts w:ascii="Times New Roman" w:hAnsi="Times New Roman" w:cs="Times New Roman"/>
          <w:szCs w:val="24"/>
        </w:rPr>
        <w:t>онфиденциальной информации, в целях защиты прав и интересов</w:t>
      </w:r>
      <w:r w:rsidRPr="00283941">
        <w:rPr>
          <w:rFonts w:ascii="Times New Roman" w:hAnsi="Times New Roman" w:cs="Times New Roman"/>
          <w:szCs w:val="24"/>
        </w:rPr>
        <w:t>,</w:t>
      </w:r>
      <w:r w:rsidRPr="001645EB">
        <w:rPr>
          <w:rFonts w:ascii="Times New Roman" w:hAnsi="Times New Roman" w:cs="Times New Roman"/>
          <w:szCs w:val="24"/>
        </w:rPr>
        <w:t xml:space="preserve"> как клиентов, так и Организации от ошибочных или недобросовестных действий работников Организации, которые могут принести убытки </w:t>
      </w:r>
      <w:r>
        <w:rPr>
          <w:rFonts w:ascii="Times New Roman" w:hAnsi="Times New Roman" w:cs="Times New Roman"/>
          <w:szCs w:val="24"/>
        </w:rPr>
        <w:t>как клиентам</w:t>
      </w:r>
      <w:r w:rsidRPr="00283941"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szCs w:val="24"/>
        </w:rPr>
        <w:t xml:space="preserve">так и </w:t>
      </w:r>
      <w:r w:rsidRPr="001645EB">
        <w:rPr>
          <w:rFonts w:ascii="Times New Roman" w:hAnsi="Times New Roman" w:cs="Times New Roman"/>
          <w:szCs w:val="24"/>
        </w:rPr>
        <w:t>Организации, нанести вред ее репутации, привести к ущемлению прав и интересов клиентов, либо иметь иные негативные последствия.</w:t>
      </w:r>
      <w:r>
        <w:rPr>
          <w:rFonts w:ascii="Times New Roman" w:hAnsi="Times New Roman" w:cs="Times New Roman"/>
          <w:szCs w:val="24"/>
        </w:rPr>
        <w:t xml:space="preserve"> </w:t>
      </w:r>
    </w:p>
    <w:p w:rsidR="00C30D5A" w:rsidRPr="001645EB" w:rsidRDefault="006754CB" w:rsidP="006754CB">
      <w:pPr>
        <w:pStyle w:val="a3"/>
        <w:ind w:firstLine="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4.4. </w:t>
      </w:r>
      <w:r w:rsidR="00C30D5A" w:rsidRPr="001645EB">
        <w:rPr>
          <w:rFonts w:ascii="Times New Roman" w:hAnsi="Times New Roman" w:cs="Times New Roman"/>
          <w:szCs w:val="24"/>
        </w:rPr>
        <w:t xml:space="preserve">Контроль за исполнением требований, изложенных в </w:t>
      </w:r>
      <w:r w:rsidR="00C30D5A">
        <w:rPr>
          <w:rFonts w:ascii="Times New Roman" w:hAnsi="Times New Roman" w:cs="Times New Roman"/>
          <w:szCs w:val="24"/>
        </w:rPr>
        <w:t>настоящей Политике</w:t>
      </w:r>
      <w:r w:rsidR="00C30D5A" w:rsidRPr="001645EB">
        <w:rPr>
          <w:rFonts w:ascii="Times New Roman" w:hAnsi="Times New Roman" w:cs="Times New Roman"/>
          <w:szCs w:val="24"/>
        </w:rPr>
        <w:t xml:space="preserve">, возлагается на </w:t>
      </w:r>
      <w:r w:rsidR="00C30D5A">
        <w:rPr>
          <w:rFonts w:ascii="Times New Roman" w:hAnsi="Times New Roman" w:cs="Times New Roman"/>
          <w:szCs w:val="24"/>
        </w:rPr>
        <w:t>к</w:t>
      </w:r>
      <w:r w:rsidR="00C30D5A" w:rsidRPr="001645EB">
        <w:rPr>
          <w:rFonts w:ascii="Times New Roman" w:hAnsi="Times New Roman" w:cs="Times New Roman"/>
          <w:szCs w:val="24"/>
        </w:rPr>
        <w:t>онтролера.</w:t>
      </w:r>
    </w:p>
    <w:p w:rsidR="00C30D5A" w:rsidRDefault="00C30D5A" w:rsidP="00602571">
      <w:pPr>
        <w:ind w:firstLine="567"/>
        <w:jc w:val="both"/>
        <w:rPr>
          <w:rFonts w:eastAsia="Batang"/>
          <w:bCs/>
        </w:rPr>
      </w:pPr>
    </w:p>
    <w:p w:rsidR="00572E0A" w:rsidRPr="001645EB" w:rsidRDefault="00F5614B" w:rsidP="00826576">
      <w:pPr>
        <w:tabs>
          <w:tab w:val="left" w:pos="426"/>
        </w:tabs>
        <w:ind w:left="360"/>
        <w:jc w:val="center"/>
        <w:rPr>
          <w:rFonts w:eastAsia="Batang"/>
          <w:b/>
          <w:bCs/>
        </w:rPr>
      </w:pPr>
      <w:r>
        <w:rPr>
          <w:rFonts w:eastAsia="Batang"/>
          <w:b/>
          <w:bCs/>
        </w:rPr>
        <w:t xml:space="preserve">5. </w:t>
      </w:r>
      <w:r w:rsidR="00572E0A" w:rsidRPr="00826576">
        <w:rPr>
          <w:rFonts w:eastAsia="Batang"/>
          <w:b/>
          <w:bCs/>
        </w:rPr>
        <w:t xml:space="preserve">МЕРЫ ПО </w:t>
      </w:r>
      <w:r w:rsidR="00E87F87">
        <w:rPr>
          <w:rFonts w:eastAsia="Batang"/>
          <w:b/>
          <w:bCs/>
        </w:rPr>
        <w:t>ПРЕДОТВРАЩЕНИЮ КОНФЛИКТА ИНТЕРЕСОВ</w:t>
      </w:r>
      <w:r w:rsidR="0021043C">
        <w:rPr>
          <w:rFonts w:eastAsia="Batang"/>
          <w:b/>
          <w:bCs/>
        </w:rPr>
        <w:t xml:space="preserve">. </w:t>
      </w:r>
    </w:p>
    <w:p w:rsidR="00F5614B" w:rsidRDefault="00F5614B" w:rsidP="00826576">
      <w:pPr>
        <w:pStyle w:val="ab"/>
        <w:tabs>
          <w:tab w:val="left" w:pos="993"/>
        </w:tabs>
        <w:spacing w:before="120"/>
        <w:ind w:left="0" w:firstLine="567"/>
        <w:contextualSpacing w:val="0"/>
        <w:jc w:val="both"/>
        <w:rPr>
          <w:rFonts w:eastAsia="Batang"/>
        </w:rPr>
      </w:pPr>
      <w:r>
        <w:rPr>
          <w:rFonts w:eastAsia="Batang"/>
        </w:rPr>
        <w:t xml:space="preserve">5.1. </w:t>
      </w:r>
      <w:r w:rsidRPr="00DD4C38">
        <w:rPr>
          <w:rFonts w:eastAsia="Batang"/>
        </w:rPr>
        <w:t xml:space="preserve">Выявление конфликта интересов осуществляется всеми </w:t>
      </w:r>
      <w:r>
        <w:rPr>
          <w:rFonts w:eastAsia="Batang"/>
        </w:rPr>
        <w:t>работниками Организации</w:t>
      </w:r>
      <w:r w:rsidRPr="00DD4C38">
        <w:rPr>
          <w:rFonts w:eastAsia="Batang"/>
        </w:rPr>
        <w:t>.</w:t>
      </w:r>
    </w:p>
    <w:p w:rsidR="00F5614B" w:rsidRDefault="00F5614B" w:rsidP="00826576">
      <w:pPr>
        <w:pStyle w:val="ab"/>
        <w:tabs>
          <w:tab w:val="left" w:pos="993"/>
        </w:tabs>
        <w:spacing w:before="120"/>
        <w:ind w:left="0" w:firstLine="567"/>
        <w:contextualSpacing w:val="0"/>
        <w:jc w:val="both"/>
        <w:rPr>
          <w:rFonts w:eastAsia="Batang"/>
        </w:rPr>
      </w:pPr>
      <w:r>
        <w:rPr>
          <w:rFonts w:eastAsia="Batang"/>
        </w:rPr>
        <w:t xml:space="preserve">5.2. </w:t>
      </w:r>
      <w:r w:rsidRPr="00255E0E">
        <w:rPr>
          <w:rFonts w:eastAsia="Batang"/>
        </w:rPr>
        <w:t xml:space="preserve">В случае если </w:t>
      </w:r>
      <w:r w:rsidR="002705CF">
        <w:rPr>
          <w:rFonts w:eastAsia="Batang"/>
        </w:rPr>
        <w:t>работнику</w:t>
      </w:r>
      <w:r w:rsidRPr="00255E0E">
        <w:rPr>
          <w:rFonts w:eastAsia="Batang"/>
        </w:rPr>
        <w:t xml:space="preserve"> </w:t>
      </w:r>
      <w:r>
        <w:rPr>
          <w:rFonts w:eastAsia="Batang"/>
        </w:rPr>
        <w:t>Организации</w:t>
      </w:r>
      <w:r w:rsidRPr="00255E0E">
        <w:rPr>
          <w:rFonts w:eastAsia="Batang"/>
        </w:rPr>
        <w:t xml:space="preserve"> стала известна информация о конфликте интересов, то он обязан незамедлительно </w:t>
      </w:r>
      <w:r>
        <w:rPr>
          <w:rFonts w:eastAsia="Batang"/>
        </w:rPr>
        <w:t>(</w:t>
      </w:r>
      <w:r w:rsidRPr="00F42404">
        <w:rPr>
          <w:rFonts w:eastAsia="Calibri"/>
          <w:lang w:eastAsia="en-US"/>
        </w:rPr>
        <w:t>в срок не позднее следующего рабочего дня</w:t>
      </w:r>
      <w:r>
        <w:rPr>
          <w:rFonts w:eastAsia="Batang"/>
        </w:rPr>
        <w:t xml:space="preserve">) </w:t>
      </w:r>
      <w:r w:rsidRPr="00255E0E">
        <w:rPr>
          <w:rFonts w:eastAsia="Batang"/>
        </w:rPr>
        <w:t xml:space="preserve">довести ее до сведения </w:t>
      </w:r>
      <w:r>
        <w:rPr>
          <w:rFonts w:eastAsia="Batang"/>
        </w:rPr>
        <w:t xml:space="preserve">своего непосредственного </w:t>
      </w:r>
      <w:r w:rsidRPr="00255E0E">
        <w:rPr>
          <w:rFonts w:eastAsia="Batang"/>
        </w:rPr>
        <w:t>руководителя и контрол</w:t>
      </w:r>
      <w:r>
        <w:rPr>
          <w:rFonts w:eastAsia="Batang"/>
        </w:rPr>
        <w:t>ера</w:t>
      </w:r>
      <w:r w:rsidRPr="00255E0E">
        <w:rPr>
          <w:rFonts w:eastAsia="Batang"/>
        </w:rPr>
        <w:t>.</w:t>
      </w:r>
    </w:p>
    <w:p w:rsidR="00F5614B" w:rsidRDefault="002705CF" w:rsidP="00826576">
      <w:pPr>
        <w:pStyle w:val="ab"/>
        <w:tabs>
          <w:tab w:val="left" w:pos="993"/>
        </w:tabs>
        <w:spacing w:before="120"/>
        <w:ind w:left="0" w:firstLine="567"/>
        <w:contextualSpacing w:val="0"/>
        <w:jc w:val="both"/>
        <w:rPr>
          <w:rFonts w:eastAsia="Batang"/>
        </w:rPr>
      </w:pPr>
      <w:r>
        <w:rPr>
          <w:rFonts w:eastAsia="Batang"/>
        </w:rPr>
        <w:t xml:space="preserve">5.3. </w:t>
      </w:r>
      <w:r w:rsidR="00F5614B" w:rsidRPr="00255E0E">
        <w:rPr>
          <w:rFonts w:eastAsia="Batang"/>
        </w:rPr>
        <w:t xml:space="preserve">В случае выявления конфликта интересов в ходе проверок, осуществляемых контролером, такая информация </w:t>
      </w:r>
      <w:r w:rsidR="00F5614B">
        <w:rPr>
          <w:rFonts w:eastAsia="Batang"/>
        </w:rPr>
        <w:t>незамедлительно (</w:t>
      </w:r>
      <w:r w:rsidR="00F5614B" w:rsidRPr="00F42404">
        <w:rPr>
          <w:rFonts w:eastAsia="Calibri"/>
          <w:lang w:eastAsia="en-US"/>
        </w:rPr>
        <w:t>в срок не позднее следующего рабочего дня</w:t>
      </w:r>
      <w:r w:rsidR="00F5614B">
        <w:rPr>
          <w:rFonts w:eastAsia="Batang"/>
        </w:rPr>
        <w:t xml:space="preserve">) </w:t>
      </w:r>
      <w:r w:rsidR="00F5614B" w:rsidRPr="00255E0E">
        <w:rPr>
          <w:rFonts w:eastAsia="Batang"/>
        </w:rPr>
        <w:t xml:space="preserve">доводится до сведения Генерального директора </w:t>
      </w:r>
      <w:r>
        <w:rPr>
          <w:rFonts w:eastAsia="Batang"/>
        </w:rPr>
        <w:t>Организации</w:t>
      </w:r>
      <w:r w:rsidR="00F5614B" w:rsidRPr="00255E0E">
        <w:rPr>
          <w:rFonts w:eastAsia="Batang"/>
        </w:rPr>
        <w:t>.</w:t>
      </w:r>
    </w:p>
    <w:p w:rsidR="000D0953" w:rsidRPr="00C04D52" w:rsidRDefault="000D0953" w:rsidP="000D0953">
      <w:pPr>
        <w:autoSpaceDE w:val="0"/>
        <w:autoSpaceDN w:val="0"/>
        <w:adjustRightInd w:val="0"/>
        <w:ind w:firstLine="540"/>
        <w:jc w:val="both"/>
        <w:rPr>
          <w:rFonts w:eastAsia="Batang"/>
          <w:color w:val="000000" w:themeColor="text1"/>
        </w:rPr>
      </w:pPr>
      <w:r w:rsidRPr="00C04D52">
        <w:t>5.</w:t>
      </w:r>
      <w:r>
        <w:t>4</w:t>
      </w:r>
      <w:r w:rsidRPr="00C04D52">
        <w:t xml:space="preserve">. </w:t>
      </w:r>
      <w:r w:rsidRPr="00C04D52">
        <w:rPr>
          <w:rFonts w:eastAsia="Batang"/>
          <w:color w:val="000000" w:themeColor="text1"/>
        </w:rPr>
        <w:t>В целях контроля и предупреждения любых видов конфликтов интересов органы управления и работники Организации обязаны:</w:t>
      </w:r>
    </w:p>
    <w:p w:rsidR="000D0953" w:rsidRPr="00C04D52" w:rsidRDefault="000D0953" w:rsidP="000D0953">
      <w:pPr>
        <w:pStyle w:val="ab"/>
        <w:numPr>
          <w:ilvl w:val="0"/>
          <w:numId w:val="30"/>
        </w:numPr>
        <w:ind w:left="851" w:hanging="284"/>
        <w:jc w:val="both"/>
        <w:rPr>
          <w:rFonts w:eastAsia="Batang"/>
          <w:color w:val="000000" w:themeColor="text1"/>
        </w:rPr>
      </w:pPr>
      <w:r w:rsidRPr="00C04D52">
        <w:rPr>
          <w:rFonts w:eastAsia="Batang"/>
          <w:color w:val="000000" w:themeColor="text1"/>
        </w:rPr>
        <w:t>соблюдать требования действующего законодательства Российской Федерации, в том числе нормативных актов Банка России, и внутренних документов Организации;</w:t>
      </w:r>
    </w:p>
    <w:p w:rsidR="000D0953" w:rsidRPr="00C04D52" w:rsidRDefault="000D0953" w:rsidP="000D0953">
      <w:pPr>
        <w:pStyle w:val="ab"/>
        <w:numPr>
          <w:ilvl w:val="0"/>
          <w:numId w:val="30"/>
        </w:numPr>
        <w:ind w:left="851" w:hanging="284"/>
        <w:jc w:val="both"/>
        <w:rPr>
          <w:rFonts w:eastAsia="Batang"/>
          <w:color w:val="000000" w:themeColor="text1"/>
        </w:rPr>
      </w:pPr>
      <w:r w:rsidRPr="00C04D52">
        <w:rPr>
          <w:rFonts w:eastAsia="Batang"/>
          <w:color w:val="000000" w:themeColor="text1"/>
        </w:rPr>
        <w:t>воздерживаться от совершения действий и принятия решений, которые могут привести к возникновению конфликтных ситуаций;</w:t>
      </w:r>
    </w:p>
    <w:p w:rsidR="000D0953" w:rsidRPr="00C04D52" w:rsidRDefault="000D0953" w:rsidP="000D0953">
      <w:pPr>
        <w:pStyle w:val="ab"/>
        <w:numPr>
          <w:ilvl w:val="0"/>
          <w:numId w:val="30"/>
        </w:numPr>
        <w:ind w:left="851" w:hanging="284"/>
        <w:jc w:val="both"/>
        <w:rPr>
          <w:rFonts w:eastAsia="Batang"/>
          <w:color w:val="000000" w:themeColor="text1"/>
        </w:rPr>
      </w:pPr>
      <w:r w:rsidRPr="00C04D52">
        <w:rPr>
          <w:rFonts w:eastAsia="Batang"/>
          <w:color w:val="000000" w:themeColor="text1"/>
        </w:rPr>
        <w:t xml:space="preserve">ставить интересы </w:t>
      </w:r>
      <w:r>
        <w:rPr>
          <w:rFonts w:eastAsia="Batang"/>
          <w:color w:val="000000" w:themeColor="text1"/>
        </w:rPr>
        <w:t>к</w:t>
      </w:r>
      <w:r w:rsidRPr="00C04D52">
        <w:rPr>
          <w:rFonts w:eastAsia="Batang"/>
          <w:color w:val="000000" w:themeColor="text1"/>
        </w:rPr>
        <w:t xml:space="preserve">лиентов и самой Организации выше собственных и избегать заключения сделок, которые могут отрицательно повлиять на интересы </w:t>
      </w:r>
      <w:r>
        <w:rPr>
          <w:rFonts w:eastAsia="Batang"/>
          <w:color w:val="000000" w:themeColor="text1"/>
        </w:rPr>
        <w:t>к</w:t>
      </w:r>
      <w:r w:rsidRPr="00C04D52">
        <w:rPr>
          <w:rFonts w:eastAsia="Batang"/>
          <w:color w:val="000000" w:themeColor="text1"/>
        </w:rPr>
        <w:t>лиентов или Организации;</w:t>
      </w:r>
    </w:p>
    <w:p w:rsidR="000D0953" w:rsidRPr="00C04D52" w:rsidRDefault="000D0953" w:rsidP="000D0953">
      <w:pPr>
        <w:pStyle w:val="ab"/>
        <w:numPr>
          <w:ilvl w:val="0"/>
          <w:numId w:val="30"/>
        </w:numPr>
        <w:ind w:left="851" w:hanging="284"/>
        <w:jc w:val="both"/>
        <w:rPr>
          <w:rFonts w:eastAsia="Batang"/>
          <w:color w:val="000000" w:themeColor="text1"/>
        </w:rPr>
      </w:pPr>
      <w:r w:rsidRPr="00C04D52">
        <w:rPr>
          <w:rFonts w:eastAsia="Batang"/>
          <w:color w:val="000000" w:themeColor="text1"/>
        </w:rPr>
        <w:t>исключить возможность вовлечения Организации в осуществление противоправной деятельности, в том числе в легализацию (отмывание) доходов, полученных преступным путем, финансирование терроризма и финансирование распространения оружия массового уничтожения;</w:t>
      </w:r>
    </w:p>
    <w:p w:rsidR="000D0953" w:rsidRPr="00C04D52" w:rsidRDefault="000D0953" w:rsidP="000D0953">
      <w:pPr>
        <w:pStyle w:val="ab"/>
        <w:numPr>
          <w:ilvl w:val="0"/>
          <w:numId w:val="30"/>
        </w:numPr>
        <w:ind w:left="851" w:hanging="284"/>
        <w:jc w:val="both"/>
        <w:rPr>
          <w:rFonts w:eastAsia="Batang"/>
          <w:color w:val="000000" w:themeColor="text1"/>
        </w:rPr>
      </w:pPr>
      <w:r w:rsidRPr="00C04D52">
        <w:rPr>
          <w:rFonts w:eastAsia="Batang"/>
          <w:color w:val="000000" w:themeColor="text1"/>
        </w:rPr>
        <w:t xml:space="preserve">соблюдать принятые в соответствии с требованиями Федерального закона от 27.07.2010 N 224-ФЗ внутренние документы, в т.ч. порядок доступа к инсайдерской информации, правила охраны ее конфиденциальности; </w:t>
      </w:r>
    </w:p>
    <w:p w:rsidR="000D0953" w:rsidRPr="00C04D52" w:rsidRDefault="000D0953" w:rsidP="000D0953">
      <w:pPr>
        <w:pStyle w:val="ab"/>
        <w:numPr>
          <w:ilvl w:val="0"/>
          <w:numId w:val="30"/>
        </w:numPr>
        <w:ind w:left="851" w:hanging="284"/>
        <w:jc w:val="both"/>
        <w:rPr>
          <w:rFonts w:eastAsia="Batang"/>
          <w:color w:val="000000" w:themeColor="text1"/>
        </w:rPr>
      </w:pPr>
      <w:r w:rsidRPr="00C04D52">
        <w:rPr>
          <w:rFonts w:eastAsia="Batang"/>
          <w:color w:val="000000" w:themeColor="text1"/>
        </w:rPr>
        <w:t>осуществлять раскрытие информации о деятельности Организации в соответствии с требованиями действующего законодательства, требованиями Стандартов НАУФОР;</w:t>
      </w:r>
    </w:p>
    <w:p w:rsidR="000D0953" w:rsidRPr="00C04D52" w:rsidRDefault="000D0953" w:rsidP="000D0953">
      <w:pPr>
        <w:pStyle w:val="ab"/>
        <w:numPr>
          <w:ilvl w:val="0"/>
          <w:numId w:val="30"/>
        </w:numPr>
        <w:ind w:left="851" w:hanging="284"/>
        <w:jc w:val="both"/>
        <w:rPr>
          <w:rFonts w:eastAsia="Batang"/>
          <w:color w:val="000000" w:themeColor="text1"/>
        </w:rPr>
      </w:pPr>
      <w:r w:rsidRPr="00C04D52">
        <w:rPr>
          <w:rFonts w:eastAsia="Batang"/>
          <w:color w:val="000000" w:themeColor="text1"/>
        </w:rPr>
        <w:t>оказывать содействие Контролеру, в т.ч.  незамедлительно (в срок не позднее следующего рабочего дня) доводить до сведения Контролера сведения о появлении условий, которые могут повлечь возникновение конфликта интересов, а также о возникновении конфликта интересов;</w:t>
      </w:r>
    </w:p>
    <w:p w:rsidR="000D0953" w:rsidRPr="00C04D52" w:rsidRDefault="000D0953" w:rsidP="000D0953">
      <w:pPr>
        <w:pStyle w:val="ab"/>
        <w:numPr>
          <w:ilvl w:val="0"/>
          <w:numId w:val="30"/>
        </w:numPr>
        <w:ind w:left="851" w:hanging="284"/>
        <w:jc w:val="both"/>
        <w:rPr>
          <w:rFonts w:eastAsia="Batang"/>
          <w:color w:val="000000" w:themeColor="text1"/>
        </w:rPr>
      </w:pPr>
      <w:r w:rsidRPr="00C04D52">
        <w:rPr>
          <w:rFonts w:eastAsia="Batang"/>
          <w:color w:val="000000" w:themeColor="text1"/>
        </w:rPr>
        <w:t xml:space="preserve">предоставлять Контролеру сведения о наличии у органа управления или работника, являющегося Ответственным лицом Организации, интереса, отличного от интереса </w:t>
      </w:r>
      <w:r>
        <w:rPr>
          <w:rFonts w:eastAsia="Batang"/>
          <w:color w:val="000000" w:themeColor="text1"/>
        </w:rPr>
        <w:t>к</w:t>
      </w:r>
      <w:r w:rsidRPr="00C04D52">
        <w:rPr>
          <w:rFonts w:eastAsia="Batang"/>
          <w:color w:val="000000" w:themeColor="text1"/>
        </w:rPr>
        <w:t>лиента при совершении либо несовершении юридических и (или) фактических действий, связанных с управлением имуществом Клиента;</w:t>
      </w:r>
    </w:p>
    <w:p w:rsidR="000D0953" w:rsidRPr="00C04D52" w:rsidRDefault="000D0953" w:rsidP="000D0953">
      <w:pPr>
        <w:pStyle w:val="ab"/>
        <w:numPr>
          <w:ilvl w:val="0"/>
          <w:numId w:val="30"/>
        </w:numPr>
        <w:ind w:left="851" w:hanging="284"/>
        <w:jc w:val="both"/>
        <w:rPr>
          <w:rFonts w:eastAsia="Batang"/>
          <w:color w:val="000000" w:themeColor="text1"/>
        </w:rPr>
      </w:pPr>
      <w:r w:rsidRPr="00C04D52">
        <w:rPr>
          <w:rFonts w:eastAsia="Batang"/>
          <w:color w:val="000000" w:themeColor="text1"/>
        </w:rPr>
        <w:t>сообщать Контролеру о возникновении обстоятельств, препятствующих независимому и добросовестному осуществлению должностных обязанностей;</w:t>
      </w:r>
    </w:p>
    <w:p w:rsidR="000D0953" w:rsidRPr="00C04D52" w:rsidRDefault="000D0953" w:rsidP="000D0953">
      <w:pPr>
        <w:pStyle w:val="ab"/>
        <w:numPr>
          <w:ilvl w:val="0"/>
          <w:numId w:val="30"/>
        </w:numPr>
        <w:ind w:left="851" w:hanging="284"/>
        <w:jc w:val="both"/>
        <w:rPr>
          <w:rFonts w:eastAsia="Batang"/>
          <w:color w:val="000000" w:themeColor="text1"/>
        </w:rPr>
      </w:pPr>
      <w:r w:rsidRPr="00C04D52">
        <w:rPr>
          <w:rFonts w:eastAsia="Batang"/>
          <w:color w:val="000000" w:themeColor="text1"/>
        </w:rPr>
        <w:t>соблюдать режим защиты информации;</w:t>
      </w:r>
    </w:p>
    <w:p w:rsidR="000D0953" w:rsidRPr="00C04D52" w:rsidRDefault="000D0953" w:rsidP="000D0953">
      <w:pPr>
        <w:pStyle w:val="ab"/>
        <w:numPr>
          <w:ilvl w:val="0"/>
          <w:numId w:val="30"/>
        </w:numPr>
        <w:ind w:left="851" w:hanging="284"/>
        <w:jc w:val="both"/>
        <w:rPr>
          <w:rFonts w:eastAsia="Batang"/>
          <w:color w:val="000000" w:themeColor="text1"/>
        </w:rPr>
      </w:pPr>
      <w:r w:rsidRPr="00C04D52">
        <w:rPr>
          <w:rFonts w:eastAsia="Batang"/>
          <w:color w:val="000000" w:themeColor="text1"/>
        </w:rPr>
        <w:t>соблюдать принципы профессиональной этики.</w:t>
      </w:r>
    </w:p>
    <w:p w:rsidR="000D0953" w:rsidRPr="00C04D52" w:rsidRDefault="000D0953" w:rsidP="000D0953">
      <w:pPr>
        <w:tabs>
          <w:tab w:val="left" w:pos="1134"/>
        </w:tabs>
        <w:autoSpaceDE w:val="0"/>
        <w:autoSpaceDN w:val="0"/>
        <w:adjustRightInd w:val="0"/>
        <w:spacing w:before="120"/>
        <w:ind w:firstLine="567"/>
        <w:jc w:val="both"/>
      </w:pPr>
      <w:r w:rsidRPr="00C04D52">
        <w:t>5.</w:t>
      </w:r>
      <w:r>
        <w:t>5</w:t>
      </w:r>
      <w:r w:rsidRPr="00C04D52">
        <w:t>. В целях контроля и предупреждения конфликта интересов Организация осуществляет:</w:t>
      </w:r>
    </w:p>
    <w:p w:rsidR="000D0953" w:rsidRPr="00C04D52" w:rsidRDefault="000D0953" w:rsidP="000D0953">
      <w:pPr>
        <w:pStyle w:val="ab"/>
        <w:numPr>
          <w:ilvl w:val="0"/>
          <w:numId w:val="30"/>
        </w:numPr>
        <w:ind w:left="851" w:hanging="284"/>
        <w:jc w:val="both"/>
        <w:rPr>
          <w:rFonts w:eastAsia="Batang"/>
          <w:color w:val="000000" w:themeColor="text1"/>
        </w:rPr>
      </w:pPr>
      <w:r w:rsidRPr="00C04D52">
        <w:t>ознакомление работников, в чьей деятельности может возникать риск конфликта интересов, с настоящей Политикой;</w:t>
      </w:r>
    </w:p>
    <w:p w:rsidR="000D0953" w:rsidRPr="00C04D52" w:rsidRDefault="000D0953" w:rsidP="000D0953">
      <w:pPr>
        <w:pStyle w:val="ab"/>
        <w:numPr>
          <w:ilvl w:val="0"/>
          <w:numId w:val="30"/>
        </w:numPr>
        <w:ind w:left="851" w:hanging="284"/>
        <w:jc w:val="both"/>
        <w:rPr>
          <w:rFonts w:eastAsia="Batang"/>
          <w:color w:val="000000" w:themeColor="text1"/>
        </w:rPr>
      </w:pPr>
      <w:r w:rsidRPr="00C04D52">
        <w:t>своевременное рассмотрение заявлений и уведомлений работников, касающихся выявления условий, которые могут повлечь (повлекли) конфликт интересов;</w:t>
      </w:r>
    </w:p>
    <w:p w:rsidR="000D0953" w:rsidRPr="00C04D52" w:rsidRDefault="000D0953" w:rsidP="000D0953">
      <w:pPr>
        <w:pStyle w:val="ab"/>
        <w:numPr>
          <w:ilvl w:val="0"/>
          <w:numId w:val="30"/>
        </w:numPr>
        <w:ind w:left="851" w:hanging="284"/>
        <w:jc w:val="both"/>
        <w:rPr>
          <w:rFonts w:eastAsia="Batang"/>
          <w:color w:val="000000" w:themeColor="text1"/>
        </w:rPr>
      </w:pPr>
      <w:r w:rsidRPr="00C04D52">
        <w:t>установление для работников, в чьей деятельности может возникать риск конфликта интересов, запрета на активную торговлю на организованном рынке ценных бумаг через брокерские счета работников и использование личных ноутбуков в рабочее время, установление программного обеспечения на компьютеры Организации без разрешения Организации;</w:t>
      </w:r>
    </w:p>
    <w:p w:rsidR="000D0953" w:rsidRPr="00F41C2B" w:rsidRDefault="000D0953" w:rsidP="00F41C2B">
      <w:pPr>
        <w:pStyle w:val="ab"/>
        <w:numPr>
          <w:ilvl w:val="0"/>
          <w:numId w:val="30"/>
        </w:numPr>
        <w:ind w:left="851" w:hanging="284"/>
        <w:jc w:val="both"/>
        <w:rPr>
          <w:rFonts w:eastAsia="Batang"/>
          <w:color w:val="000000" w:themeColor="text1"/>
        </w:rPr>
      </w:pPr>
      <w:r w:rsidRPr="00C04D52">
        <w:t>установление для работников, в чьей деятельности может возникать риск конфликта интересов, запрета на проведение интервью, встреч и переговоров, касающихся деятельности Организации, без разрешения Организации.</w:t>
      </w:r>
    </w:p>
    <w:p w:rsidR="000D0953" w:rsidRPr="00C04D52" w:rsidRDefault="000D0953" w:rsidP="000D0953">
      <w:pPr>
        <w:spacing w:before="120"/>
        <w:ind w:firstLine="567"/>
        <w:jc w:val="both"/>
      </w:pPr>
      <w:r w:rsidRPr="00C04D52">
        <w:t>5.</w:t>
      </w:r>
      <w:r>
        <w:t>6</w:t>
      </w:r>
      <w:r w:rsidRPr="00C04D52">
        <w:t xml:space="preserve">. При взаимодействии с </w:t>
      </w:r>
      <w:r>
        <w:t>к</w:t>
      </w:r>
      <w:r w:rsidRPr="00C04D52">
        <w:t>лиентом и исполнении договора доверительного управления Организация предпринимает следующие меры:</w:t>
      </w:r>
    </w:p>
    <w:p w:rsidR="000D0953" w:rsidRPr="00C04D52" w:rsidRDefault="000D0953" w:rsidP="000D0953">
      <w:pPr>
        <w:ind w:firstLine="567"/>
        <w:jc w:val="both"/>
      </w:pPr>
      <w:r w:rsidRPr="00C04D52">
        <w:t>5.</w:t>
      </w:r>
      <w:r>
        <w:t>6</w:t>
      </w:r>
      <w:r w:rsidRPr="00C04D52">
        <w:t xml:space="preserve">.1. При заключении договора с </w:t>
      </w:r>
      <w:r>
        <w:t>к</w:t>
      </w:r>
      <w:r w:rsidRPr="00C04D52">
        <w:t>лиентом Организация максимально точно и полно формулирует обязательства сторон, в частности, связанные с определением состава и структуры инвестиционного портфеля, порядком заключения Организацией сделок и операций на фондовом рынке, условиями сделок, предоставлением информации сторонами, в том числе конфиденциальной информации, размером и порядком оплаты вознаграждения Организации.</w:t>
      </w:r>
    </w:p>
    <w:p w:rsidR="000D0953" w:rsidRPr="00C04D52" w:rsidRDefault="000D0953" w:rsidP="000D0953">
      <w:pPr>
        <w:ind w:firstLine="567"/>
        <w:jc w:val="both"/>
      </w:pPr>
      <w:r w:rsidRPr="00C04D52">
        <w:t>5.</w:t>
      </w:r>
      <w:r>
        <w:t>6</w:t>
      </w:r>
      <w:r w:rsidRPr="00C04D52">
        <w:t xml:space="preserve">.2. Организация принимает разумные меры для адекватной оценки </w:t>
      </w:r>
      <w:r>
        <w:t>к</w:t>
      </w:r>
      <w:r w:rsidRPr="00C04D52">
        <w:t xml:space="preserve">лиентом характера рисков. Организация доводит до сведения </w:t>
      </w:r>
      <w:r>
        <w:t>к</w:t>
      </w:r>
      <w:r w:rsidRPr="00C04D52">
        <w:t>лиента описание рисков, возникающих при осуществлении деятельности по доверительному управлению.</w:t>
      </w:r>
    </w:p>
    <w:p w:rsidR="000D0953" w:rsidRPr="00C04D52" w:rsidRDefault="000D0953" w:rsidP="000D0953">
      <w:pPr>
        <w:ind w:firstLine="567"/>
        <w:jc w:val="both"/>
      </w:pPr>
      <w:r w:rsidRPr="00C04D52">
        <w:t>5.</w:t>
      </w:r>
      <w:r>
        <w:t>6</w:t>
      </w:r>
      <w:r w:rsidRPr="00C04D52">
        <w:t xml:space="preserve">.3. Организация принимает все зависящие от нее разумные меры для достижения инвестиционных целей </w:t>
      </w:r>
      <w:r>
        <w:t>к</w:t>
      </w:r>
      <w:r w:rsidRPr="00C04D52">
        <w:t>лиента либо инвестиционных целей паевого инвестиционного фонда, соответствующих его стратегии.</w:t>
      </w:r>
    </w:p>
    <w:p w:rsidR="000D0953" w:rsidRPr="00C04D52" w:rsidRDefault="000D0953" w:rsidP="000D0953">
      <w:pPr>
        <w:ind w:firstLine="567"/>
        <w:jc w:val="both"/>
      </w:pPr>
      <w:r w:rsidRPr="00C04D52">
        <w:t>5.</w:t>
      </w:r>
      <w:r>
        <w:t>6</w:t>
      </w:r>
      <w:r w:rsidRPr="00C04D52">
        <w:t xml:space="preserve">.4. Организация предоставляет своим </w:t>
      </w:r>
      <w:r>
        <w:t>к</w:t>
      </w:r>
      <w:r w:rsidRPr="00C04D52">
        <w:t xml:space="preserve">лиентам по их просьбе, а также по собственной инициативе только объективную информацию о состоянии рынка ценных бумаг, ценах и котировках, эмитентах, возможных рисках на рынке ценных бумаг и иную информацию. Организация не вправе отказать своему </w:t>
      </w:r>
      <w:r>
        <w:t>к</w:t>
      </w:r>
      <w:r w:rsidRPr="00C04D52">
        <w:t xml:space="preserve">лиенту в предоставлении информации, не относящейся к служебной и конфиденциальной информации, но влияющей или способной повлиять на принятие </w:t>
      </w:r>
      <w:r>
        <w:t>к</w:t>
      </w:r>
      <w:r w:rsidRPr="00C04D52">
        <w:t>лиентом инвестиционных решений.</w:t>
      </w:r>
    </w:p>
    <w:p w:rsidR="000D0953" w:rsidRPr="00C04D52" w:rsidRDefault="000D0953" w:rsidP="000D0953">
      <w:pPr>
        <w:ind w:firstLine="567"/>
        <w:jc w:val="both"/>
      </w:pPr>
      <w:r w:rsidRPr="00C04D52">
        <w:t>5.</w:t>
      </w:r>
      <w:r>
        <w:t>6</w:t>
      </w:r>
      <w:r w:rsidRPr="00C04D52">
        <w:t>.5. Организация строго соблюдает принцип</w:t>
      </w:r>
      <w:r w:rsidRPr="00C04D52">
        <w:rPr>
          <w:rFonts w:eastAsia="Batang"/>
          <w:color w:val="000000" w:themeColor="text1"/>
        </w:rPr>
        <w:t xml:space="preserve"> </w:t>
      </w:r>
      <w:r w:rsidRPr="00C04D52">
        <w:t xml:space="preserve">разделения денежных средств и ценных бумаг </w:t>
      </w:r>
      <w:r>
        <w:t>к</w:t>
      </w:r>
      <w:r w:rsidRPr="00C04D52">
        <w:t xml:space="preserve">лиента и самой Организации, а также принимает все разумные меры для защиты и обеспечения сохранности денежных средств и ценных бумаг </w:t>
      </w:r>
      <w:r>
        <w:t>к</w:t>
      </w:r>
      <w:r w:rsidRPr="00C04D52">
        <w:t>лиентов.</w:t>
      </w:r>
    </w:p>
    <w:p w:rsidR="000D0953" w:rsidRPr="00C04D52" w:rsidRDefault="000D0953" w:rsidP="000D0953">
      <w:pPr>
        <w:ind w:firstLine="567"/>
        <w:jc w:val="both"/>
      </w:pPr>
      <w:r w:rsidRPr="00C04D52">
        <w:t>5.</w:t>
      </w:r>
      <w:r>
        <w:t>6</w:t>
      </w:r>
      <w:r w:rsidRPr="00C04D52">
        <w:t xml:space="preserve">.6. При исполнении любой сделки для </w:t>
      </w:r>
      <w:r>
        <w:t>к</w:t>
      </w:r>
      <w:r w:rsidRPr="00C04D52">
        <w:t>лиента Организация проявляет разумное усердие, чтобы определить лучшую цену и выполнить свои обязательства таким образом, чтобы окончательная цена была по возможности наиболее выгодной для клиента, учитывая условия рынка.</w:t>
      </w:r>
    </w:p>
    <w:p w:rsidR="000D0953" w:rsidRPr="00C04D52" w:rsidRDefault="000D0953" w:rsidP="000D0953">
      <w:pPr>
        <w:ind w:firstLine="567"/>
        <w:jc w:val="both"/>
      </w:pPr>
      <w:r w:rsidRPr="00C04D52">
        <w:t>5.</w:t>
      </w:r>
      <w:r>
        <w:t>6</w:t>
      </w:r>
      <w:r w:rsidRPr="00C04D52">
        <w:t>.7. Организация возмещает ущерб, причиненный своим Клиентам и иным лицам в результате ошибок или упущений при осуществлении деятельности, а также в результате неправомерных действий Организации, ее работников и органов управления, в соответствии с законодательством и договором доверительного управления.</w:t>
      </w:r>
    </w:p>
    <w:p w:rsidR="000D0953" w:rsidRPr="00C04D52" w:rsidRDefault="000D0953" w:rsidP="000D0953">
      <w:pPr>
        <w:spacing w:before="120"/>
        <w:ind w:firstLine="567"/>
        <w:jc w:val="both"/>
        <w:rPr>
          <w:color w:val="000000" w:themeColor="text1"/>
        </w:rPr>
      </w:pPr>
      <w:r w:rsidRPr="00C04D52">
        <w:t>5.</w:t>
      </w:r>
      <w:r>
        <w:t>7</w:t>
      </w:r>
      <w:r w:rsidRPr="00C04D52">
        <w:t xml:space="preserve">. Организация при осуществлении доверительного управления соблюдает ограничения на совершение сделок, </w:t>
      </w:r>
      <w:r w:rsidRPr="00C04D52">
        <w:rPr>
          <w:color w:val="000000" w:themeColor="text1"/>
        </w:rPr>
        <w:t xml:space="preserve">установленные действующим законодательством, договором доверительного управления, внутренними документами Организации, стандартами НАУФОР. </w:t>
      </w:r>
    </w:p>
    <w:p w:rsidR="000D0953" w:rsidRPr="00C04D52" w:rsidRDefault="000D0953" w:rsidP="000D0953">
      <w:pPr>
        <w:ind w:firstLine="567"/>
        <w:jc w:val="both"/>
      </w:pPr>
      <w:r w:rsidRPr="00C04D52">
        <w:rPr>
          <w:color w:val="000000" w:themeColor="text1"/>
        </w:rPr>
        <w:t>5.</w:t>
      </w:r>
      <w:r>
        <w:rPr>
          <w:color w:val="000000" w:themeColor="text1"/>
        </w:rPr>
        <w:t>7</w:t>
      </w:r>
      <w:r w:rsidRPr="00C04D52">
        <w:rPr>
          <w:color w:val="000000" w:themeColor="text1"/>
        </w:rPr>
        <w:t xml:space="preserve">.1. </w:t>
      </w:r>
      <w:r w:rsidRPr="00C04D52">
        <w:t>При осуществлении деятельности доверительного управления Организация не вправе:</w:t>
      </w:r>
    </w:p>
    <w:p w:rsidR="000D0953" w:rsidRPr="00C04D52" w:rsidRDefault="000D0953" w:rsidP="000D0953">
      <w:pPr>
        <w:pStyle w:val="ab"/>
        <w:numPr>
          <w:ilvl w:val="0"/>
          <w:numId w:val="32"/>
        </w:numPr>
        <w:ind w:left="851" w:hanging="284"/>
        <w:jc w:val="both"/>
        <w:rPr>
          <w:color w:val="000000" w:themeColor="text1"/>
        </w:rPr>
      </w:pPr>
      <w:r w:rsidRPr="00C04D52">
        <w:rPr>
          <w:rFonts w:eastAsia="Batang"/>
          <w:color w:val="000000" w:themeColor="text1"/>
        </w:rPr>
        <w:t>приобретать ценные бумаги организаций, находящихся в процессе ликвидации, а также признанных банкротами и в отношении которых открыто конкурсное производство в соответствии с законодательством Российской Федерации о несостоятельности (банкротстве), если информация об этом была раскрыта в соответствии с порядком, установленным нормативными правовыми актами Российской Федерации;</w:t>
      </w:r>
    </w:p>
    <w:p w:rsidR="000D0953" w:rsidRPr="00C04D52" w:rsidRDefault="000D0953" w:rsidP="000D0953">
      <w:pPr>
        <w:pStyle w:val="ab"/>
        <w:numPr>
          <w:ilvl w:val="0"/>
          <w:numId w:val="32"/>
        </w:numPr>
        <w:ind w:left="851" w:hanging="284"/>
        <w:jc w:val="both"/>
        <w:rPr>
          <w:color w:val="000000" w:themeColor="text1"/>
        </w:rPr>
      </w:pPr>
      <w:r w:rsidRPr="00C04D52">
        <w:rPr>
          <w:rFonts w:eastAsia="Batang"/>
          <w:color w:val="000000" w:themeColor="text1"/>
        </w:rPr>
        <w:t xml:space="preserve">отчуждать имущество </w:t>
      </w:r>
      <w:r>
        <w:rPr>
          <w:rFonts w:eastAsia="Batang"/>
          <w:color w:val="000000" w:themeColor="text1"/>
        </w:rPr>
        <w:t>к</w:t>
      </w:r>
      <w:r w:rsidRPr="00C04D52">
        <w:rPr>
          <w:rFonts w:eastAsia="Batang"/>
          <w:color w:val="000000" w:themeColor="text1"/>
        </w:rPr>
        <w:t>лиента в состав имущества Организации за исключением вознаграждения и расходов, произведенных ей при осуществлении доверительного управления;</w:t>
      </w:r>
    </w:p>
    <w:p w:rsidR="000D0953" w:rsidRPr="00C04D52" w:rsidRDefault="000D0953" w:rsidP="000D0953">
      <w:pPr>
        <w:pStyle w:val="ab"/>
        <w:numPr>
          <w:ilvl w:val="0"/>
          <w:numId w:val="32"/>
        </w:numPr>
        <w:ind w:left="851" w:hanging="284"/>
        <w:jc w:val="both"/>
        <w:rPr>
          <w:color w:val="000000" w:themeColor="text1"/>
        </w:rPr>
      </w:pPr>
      <w:r w:rsidRPr="00C04D52">
        <w:rPr>
          <w:rFonts w:eastAsia="Batang"/>
          <w:color w:val="000000" w:themeColor="text1"/>
        </w:rPr>
        <w:t xml:space="preserve">использовать имущество </w:t>
      </w:r>
      <w:r>
        <w:rPr>
          <w:rFonts w:eastAsia="Batang"/>
          <w:color w:val="000000" w:themeColor="text1"/>
        </w:rPr>
        <w:t>к</w:t>
      </w:r>
      <w:r w:rsidRPr="00C04D52">
        <w:rPr>
          <w:rFonts w:eastAsia="Batang"/>
          <w:color w:val="000000" w:themeColor="text1"/>
        </w:rPr>
        <w:t>лиента для исполнения собственных обязательств Организации;</w:t>
      </w:r>
    </w:p>
    <w:p w:rsidR="000D0953" w:rsidRPr="00C04D52" w:rsidRDefault="000D0953" w:rsidP="000D0953">
      <w:pPr>
        <w:pStyle w:val="ab"/>
        <w:numPr>
          <w:ilvl w:val="0"/>
          <w:numId w:val="32"/>
        </w:numPr>
        <w:ind w:left="851" w:hanging="284"/>
        <w:jc w:val="both"/>
        <w:rPr>
          <w:color w:val="000000" w:themeColor="text1"/>
        </w:rPr>
      </w:pPr>
      <w:r w:rsidRPr="00C04D52">
        <w:rPr>
          <w:rFonts w:eastAsia="Batang"/>
          <w:color w:val="000000" w:themeColor="text1"/>
        </w:rPr>
        <w:t xml:space="preserve">безвозмездно отчуждать имущество </w:t>
      </w:r>
      <w:r>
        <w:rPr>
          <w:rFonts w:eastAsia="Batang"/>
          <w:color w:val="000000" w:themeColor="text1"/>
        </w:rPr>
        <w:t>к</w:t>
      </w:r>
      <w:r w:rsidRPr="00C04D52">
        <w:rPr>
          <w:rFonts w:eastAsia="Batang"/>
          <w:color w:val="000000" w:themeColor="text1"/>
        </w:rPr>
        <w:t>лиента, за исключением вознаграждения и расходов, произведенных ей при осуществлении доверительного управления;</w:t>
      </w:r>
    </w:p>
    <w:p w:rsidR="000D0953" w:rsidRPr="00C04D52" w:rsidRDefault="000D0953" w:rsidP="000D0953">
      <w:pPr>
        <w:pStyle w:val="ab"/>
        <w:numPr>
          <w:ilvl w:val="0"/>
          <w:numId w:val="32"/>
        </w:numPr>
        <w:ind w:left="851" w:hanging="284"/>
        <w:jc w:val="both"/>
        <w:rPr>
          <w:color w:val="000000" w:themeColor="text1"/>
        </w:rPr>
      </w:pPr>
      <w:r w:rsidRPr="00C04D52">
        <w:rPr>
          <w:rFonts w:eastAsia="Batang"/>
          <w:color w:val="000000" w:themeColor="text1"/>
        </w:rPr>
        <w:t>принимать в доверительное управление или приобретать за счет денежных средств, находящихся у нее в доверительном управлении, эмиссионные ценные бумаги, выпущенные ей;</w:t>
      </w:r>
    </w:p>
    <w:p w:rsidR="000D0953" w:rsidRPr="00C04D52" w:rsidRDefault="000D0953" w:rsidP="000D0953">
      <w:pPr>
        <w:pStyle w:val="ab"/>
        <w:numPr>
          <w:ilvl w:val="0"/>
          <w:numId w:val="32"/>
        </w:numPr>
        <w:ind w:left="851" w:hanging="284"/>
        <w:jc w:val="both"/>
        <w:rPr>
          <w:rFonts w:eastAsia="Batang"/>
          <w:color w:val="000000" w:themeColor="text1"/>
        </w:rPr>
      </w:pPr>
      <w:r w:rsidRPr="00C04D52">
        <w:rPr>
          <w:rFonts w:eastAsia="Batang"/>
          <w:color w:val="000000" w:themeColor="text1"/>
        </w:rPr>
        <w:t xml:space="preserve">передавать имущество </w:t>
      </w:r>
      <w:r>
        <w:rPr>
          <w:rFonts w:eastAsia="Batang"/>
          <w:color w:val="000000" w:themeColor="text1"/>
        </w:rPr>
        <w:t>к</w:t>
      </w:r>
      <w:r w:rsidRPr="00C04D52">
        <w:rPr>
          <w:rFonts w:eastAsia="Batang"/>
          <w:color w:val="000000" w:themeColor="text1"/>
        </w:rPr>
        <w:t>лиента в обеспечение исполнения своих собственных обязательств (за исключением обязательств, возникающих в связи с исполнением Организацией соответствующего договора доверительного управления).</w:t>
      </w:r>
    </w:p>
    <w:p w:rsidR="000D0953" w:rsidRPr="00C04D52" w:rsidRDefault="000D0953" w:rsidP="000D0953">
      <w:pPr>
        <w:spacing w:before="120"/>
        <w:ind w:firstLine="567"/>
        <w:jc w:val="both"/>
      </w:pPr>
      <w:r w:rsidRPr="00C04D52">
        <w:t>5.</w:t>
      </w:r>
      <w:r>
        <w:t>8</w:t>
      </w:r>
      <w:r w:rsidRPr="00C04D52">
        <w:t xml:space="preserve">. Организация принимает следующие меры, направленные на предотвращение конфликта интересов двух и более своих </w:t>
      </w:r>
      <w:r>
        <w:t>к</w:t>
      </w:r>
      <w:r w:rsidRPr="00C04D52">
        <w:t xml:space="preserve">лиентов, в том числе меры, направленные на недопущение установления приоритета интересов одного или нескольких </w:t>
      </w:r>
      <w:r>
        <w:t>к</w:t>
      </w:r>
      <w:r w:rsidRPr="00C04D52">
        <w:t xml:space="preserve">лиентов над интересами других </w:t>
      </w:r>
      <w:r>
        <w:t>к</w:t>
      </w:r>
      <w:r w:rsidRPr="00C04D52">
        <w:t xml:space="preserve">лиентов: </w:t>
      </w:r>
    </w:p>
    <w:p w:rsidR="000D0953" w:rsidRPr="00C04D52" w:rsidRDefault="000D0953" w:rsidP="000D0953">
      <w:pPr>
        <w:pStyle w:val="ab"/>
        <w:numPr>
          <w:ilvl w:val="0"/>
          <w:numId w:val="30"/>
        </w:numPr>
        <w:ind w:left="851" w:hanging="284"/>
        <w:jc w:val="both"/>
      </w:pPr>
      <w:r w:rsidRPr="00C04D52">
        <w:t xml:space="preserve">Организация обеспечивает справедливое (равное) отношение ко всем лицам, которым оказываются услуги в процессе осуществления деятельности по доверительному управлению, исключающее установление первоочередности в исполнении обязательств по договорам, заключенным с одними </w:t>
      </w:r>
      <w:r>
        <w:t>к</w:t>
      </w:r>
      <w:r w:rsidRPr="00C04D52">
        <w:t xml:space="preserve">лиентами, перед другими </w:t>
      </w:r>
      <w:r>
        <w:t>к</w:t>
      </w:r>
      <w:r w:rsidRPr="00C04D52">
        <w:t xml:space="preserve">лиентами; </w:t>
      </w:r>
    </w:p>
    <w:p w:rsidR="000D0953" w:rsidRPr="00C04D52" w:rsidRDefault="000D0953" w:rsidP="000D0953">
      <w:pPr>
        <w:pStyle w:val="ab"/>
        <w:numPr>
          <w:ilvl w:val="0"/>
          <w:numId w:val="30"/>
        </w:numPr>
        <w:ind w:left="851" w:hanging="284"/>
        <w:jc w:val="both"/>
      </w:pPr>
      <w:r w:rsidRPr="00C04D52">
        <w:t xml:space="preserve">в случае совершения сделки за счет средств разных </w:t>
      </w:r>
      <w:r>
        <w:t>к</w:t>
      </w:r>
      <w:r w:rsidRPr="00C04D52">
        <w:t xml:space="preserve">лиентов, Организация обеспечивает исполнение обязательств по такому договору за счет или в пользу каждого из указанных </w:t>
      </w:r>
      <w:r>
        <w:t>к</w:t>
      </w:r>
      <w:r w:rsidRPr="00C04D52">
        <w:t xml:space="preserve">лиентов исключительно в порядке, установленном внутренним документом Организации по недопущению установления приоритета интересов одного или нескольких </w:t>
      </w:r>
      <w:r>
        <w:t>к</w:t>
      </w:r>
      <w:r w:rsidRPr="00C04D52">
        <w:t xml:space="preserve">лиентов над интересами других </w:t>
      </w:r>
      <w:r>
        <w:t>к</w:t>
      </w:r>
      <w:r w:rsidRPr="00C04D52">
        <w:t xml:space="preserve">лиентов, и исключающем установление такого приоритета; </w:t>
      </w:r>
    </w:p>
    <w:p w:rsidR="000D0953" w:rsidRPr="00C04D52" w:rsidRDefault="000D0953" w:rsidP="000D0953">
      <w:pPr>
        <w:pStyle w:val="ab"/>
        <w:numPr>
          <w:ilvl w:val="0"/>
          <w:numId w:val="30"/>
        </w:numPr>
        <w:ind w:left="851" w:hanging="284"/>
        <w:jc w:val="both"/>
      </w:pPr>
      <w:r w:rsidRPr="00C04D52">
        <w:t xml:space="preserve">Организация обеспечивает применение мер ответственности, предусмотренных действующим законодательством, к работникам, нарушающим требования о недопущении установления приоритета интересов одного или нескольких </w:t>
      </w:r>
      <w:r>
        <w:t>к</w:t>
      </w:r>
      <w:r w:rsidRPr="00C04D52">
        <w:t xml:space="preserve">лиентов над интересами других </w:t>
      </w:r>
      <w:r>
        <w:t>к</w:t>
      </w:r>
      <w:r w:rsidRPr="00C04D52">
        <w:t xml:space="preserve">лиентов; </w:t>
      </w:r>
    </w:p>
    <w:p w:rsidR="000D0953" w:rsidRPr="00C04D52" w:rsidRDefault="000D0953" w:rsidP="000D0953">
      <w:pPr>
        <w:pStyle w:val="ab"/>
        <w:numPr>
          <w:ilvl w:val="0"/>
          <w:numId w:val="30"/>
        </w:numPr>
        <w:ind w:left="851" w:hanging="284"/>
        <w:jc w:val="both"/>
      </w:pPr>
      <w:r w:rsidRPr="00C04D52">
        <w:t xml:space="preserve">Организация обеспечивает постоянный внутренний контроль за соблюдением мер, направленных на недопущение установления приоритета интересов одного или нескольких </w:t>
      </w:r>
      <w:r>
        <w:t>к</w:t>
      </w:r>
      <w:r w:rsidRPr="00C04D52">
        <w:t xml:space="preserve">лиентов над интересами других </w:t>
      </w:r>
      <w:r>
        <w:t>к</w:t>
      </w:r>
      <w:r w:rsidRPr="00C04D52">
        <w:t>лиентов.</w:t>
      </w:r>
    </w:p>
    <w:p w:rsidR="000D0953" w:rsidRPr="00C04D52" w:rsidRDefault="000D0953" w:rsidP="000D0953">
      <w:pPr>
        <w:ind w:firstLine="567"/>
        <w:jc w:val="both"/>
      </w:pPr>
      <w:r w:rsidRPr="00C04D52">
        <w:t>5.</w:t>
      </w:r>
      <w:r>
        <w:t>9</w:t>
      </w:r>
      <w:r w:rsidRPr="00C04D52">
        <w:t xml:space="preserve">. В случае если интерес Ответственного лица Организации при совершении либо несовершении юридических и (или) фактических действий, влияющих на связанные с оказанием услуг Организации интересы </w:t>
      </w:r>
      <w:r>
        <w:t>к</w:t>
      </w:r>
      <w:r w:rsidRPr="00C04D52">
        <w:t xml:space="preserve">лиента, отличается от интереса </w:t>
      </w:r>
      <w:r>
        <w:t>к</w:t>
      </w:r>
      <w:r w:rsidRPr="00C04D52">
        <w:t>лиента, в целях управления конфликтом интересов и обеспечения надлежащего контроля Организация осуществляет в отношении указанных действий (отказа от их совершения) следующие контрольные мероприятия:</w:t>
      </w:r>
    </w:p>
    <w:p w:rsidR="000D0953" w:rsidRPr="00C04D52" w:rsidRDefault="000D0953" w:rsidP="000D0953">
      <w:pPr>
        <w:pStyle w:val="ab"/>
        <w:numPr>
          <w:ilvl w:val="0"/>
          <w:numId w:val="30"/>
        </w:numPr>
        <w:ind w:left="851" w:hanging="284"/>
        <w:jc w:val="both"/>
        <w:rPr>
          <w:rFonts w:eastAsiaTheme="minorHAnsi"/>
          <w:lang w:eastAsia="en-US"/>
        </w:rPr>
      </w:pPr>
      <w:r w:rsidRPr="00C04D52">
        <w:rPr>
          <w:rFonts w:eastAsiaTheme="minorHAnsi"/>
          <w:lang w:eastAsia="en-US"/>
        </w:rPr>
        <w:t>устанавливает запреты / ограничения на совершение либо несовершение указанных действий;</w:t>
      </w:r>
    </w:p>
    <w:p w:rsidR="000D0953" w:rsidRPr="00C04D52" w:rsidRDefault="000D0953" w:rsidP="000D0953">
      <w:pPr>
        <w:pStyle w:val="ab"/>
        <w:numPr>
          <w:ilvl w:val="0"/>
          <w:numId w:val="30"/>
        </w:numPr>
        <w:ind w:left="851" w:hanging="284"/>
        <w:jc w:val="both"/>
        <w:rPr>
          <w:rFonts w:eastAsiaTheme="minorHAnsi"/>
          <w:lang w:eastAsia="en-US"/>
        </w:rPr>
      </w:pPr>
      <w:r w:rsidRPr="00C04D52">
        <w:rPr>
          <w:rFonts w:eastAsiaTheme="minorHAnsi"/>
          <w:lang w:eastAsia="en-US"/>
        </w:rPr>
        <w:t xml:space="preserve">устанавливает правила совершения либо несовершения указанных действий, в частности может установить необходимость согласования </w:t>
      </w:r>
      <w:r w:rsidRPr="00C04D52">
        <w:t xml:space="preserve">совершения либо несовершения указанных действий иным Ответственным лицом Организации, интерес которого при предоставлении указанного согласия не отличается от интереса </w:t>
      </w:r>
      <w:r>
        <w:t>к</w:t>
      </w:r>
      <w:r w:rsidRPr="00C04D52">
        <w:t>лиента;</w:t>
      </w:r>
    </w:p>
    <w:p w:rsidR="000D0953" w:rsidRPr="00C04D52" w:rsidRDefault="000D0953" w:rsidP="000D0953">
      <w:pPr>
        <w:pStyle w:val="ab"/>
        <w:numPr>
          <w:ilvl w:val="0"/>
          <w:numId w:val="30"/>
        </w:numPr>
        <w:ind w:left="851" w:hanging="284"/>
        <w:jc w:val="both"/>
        <w:rPr>
          <w:rFonts w:eastAsiaTheme="minorHAnsi"/>
          <w:lang w:eastAsia="en-US"/>
        </w:rPr>
      </w:pPr>
      <w:r w:rsidRPr="00C04D52">
        <w:rPr>
          <w:rFonts w:eastAsiaTheme="minorHAnsi"/>
          <w:lang w:eastAsia="en-US"/>
        </w:rPr>
        <w:t>предпринимает необходимые меры для получения дополнительной информации, относящейся к указанным действиям, в том числе путем запроса такой информации у Ответственных лиц Организации;</w:t>
      </w:r>
    </w:p>
    <w:p w:rsidR="000D0953" w:rsidRPr="00C04D52" w:rsidRDefault="000D0953" w:rsidP="000D0953">
      <w:pPr>
        <w:pStyle w:val="ab"/>
        <w:numPr>
          <w:ilvl w:val="0"/>
          <w:numId w:val="30"/>
        </w:numPr>
        <w:ind w:left="851" w:hanging="284"/>
        <w:jc w:val="both"/>
        <w:rPr>
          <w:rFonts w:eastAsiaTheme="minorHAnsi"/>
          <w:lang w:eastAsia="en-US"/>
        </w:rPr>
      </w:pPr>
      <w:r w:rsidRPr="00C04D52">
        <w:rPr>
          <w:rFonts w:eastAsiaTheme="minorHAnsi"/>
          <w:lang w:eastAsia="en-US"/>
        </w:rPr>
        <w:t>осуществляет регулярный мониторинг указанных действий Ответственных лиц Организации;</w:t>
      </w:r>
    </w:p>
    <w:p w:rsidR="000D0953" w:rsidRPr="00C04D52" w:rsidRDefault="000D0953" w:rsidP="000D0953">
      <w:pPr>
        <w:pStyle w:val="ab"/>
        <w:numPr>
          <w:ilvl w:val="0"/>
          <w:numId w:val="30"/>
        </w:numPr>
        <w:ind w:left="851" w:hanging="284"/>
        <w:jc w:val="both"/>
        <w:rPr>
          <w:rFonts w:eastAsiaTheme="minorHAnsi"/>
          <w:lang w:eastAsia="en-US"/>
        </w:rPr>
      </w:pPr>
      <w:r w:rsidRPr="00C04D52">
        <w:rPr>
          <w:rFonts w:eastAsiaTheme="minorHAnsi"/>
          <w:lang w:eastAsia="en-US"/>
        </w:rPr>
        <w:t xml:space="preserve">рассматривает возможность отказа </w:t>
      </w:r>
      <w:r w:rsidRPr="00C04D52">
        <w:t xml:space="preserve">от совершения либо несовершения указанных действий и влияние такого отказа на интересы </w:t>
      </w:r>
      <w:r>
        <w:t>к</w:t>
      </w:r>
      <w:r w:rsidRPr="00C04D52">
        <w:t>лиента;</w:t>
      </w:r>
    </w:p>
    <w:p w:rsidR="000D0953" w:rsidRPr="00C04D52" w:rsidRDefault="000D0953" w:rsidP="000D0953">
      <w:pPr>
        <w:pStyle w:val="ab"/>
        <w:numPr>
          <w:ilvl w:val="0"/>
          <w:numId w:val="30"/>
        </w:numPr>
        <w:ind w:left="851" w:hanging="284"/>
        <w:jc w:val="both"/>
        <w:rPr>
          <w:rFonts w:eastAsiaTheme="minorHAnsi"/>
          <w:lang w:eastAsia="en-US"/>
        </w:rPr>
      </w:pPr>
      <w:r w:rsidRPr="00C04D52">
        <w:t>при необходимости отказывается от совершения либо несовершения указанных действий;</w:t>
      </w:r>
    </w:p>
    <w:p w:rsidR="000D0953" w:rsidRPr="00C04D52" w:rsidRDefault="000D0953" w:rsidP="000D0953">
      <w:pPr>
        <w:pStyle w:val="ab"/>
        <w:numPr>
          <w:ilvl w:val="0"/>
          <w:numId w:val="30"/>
        </w:numPr>
        <w:ind w:left="851" w:hanging="284"/>
        <w:jc w:val="both"/>
        <w:rPr>
          <w:rFonts w:eastAsiaTheme="minorHAnsi"/>
          <w:lang w:eastAsia="en-US"/>
        </w:rPr>
      </w:pPr>
      <w:r w:rsidRPr="00C04D52">
        <w:t>при необходимости перераспределяет функционал по совершению либо несовершению указанных действий между Ответственными лицами Организации;</w:t>
      </w:r>
    </w:p>
    <w:p w:rsidR="000D0953" w:rsidRDefault="000D0953" w:rsidP="000D0953">
      <w:pPr>
        <w:pStyle w:val="ab"/>
        <w:numPr>
          <w:ilvl w:val="0"/>
          <w:numId w:val="30"/>
        </w:numPr>
        <w:ind w:left="851" w:hanging="284"/>
        <w:jc w:val="both"/>
        <w:rPr>
          <w:rFonts w:eastAsiaTheme="minorHAnsi"/>
          <w:lang w:eastAsia="en-US"/>
        </w:rPr>
      </w:pPr>
      <w:r w:rsidRPr="00C04D52">
        <w:rPr>
          <w:rFonts w:eastAsiaTheme="minorHAnsi"/>
          <w:lang w:eastAsia="en-US"/>
        </w:rPr>
        <w:t>осуществляет регулярный мониторинг условий договоров, заключенных с Ответственными лицами.</w:t>
      </w:r>
    </w:p>
    <w:p w:rsidR="00D76E7F" w:rsidRPr="00C04D52" w:rsidRDefault="00D76E7F" w:rsidP="00D76E7F">
      <w:pPr>
        <w:pStyle w:val="ab"/>
        <w:ind w:left="851"/>
        <w:jc w:val="both"/>
        <w:rPr>
          <w:rFonts w:eastAsiaTheme="minorHAnsi"/>
          <w:lang w:eastAsia="en-US"/>
        </w:rPr>
      </w:pPr>
    </w:p>
    <w:p w:rsidR="006C4B0C" w:rsidRPr="00D76E7F" w:rsidRDefault="00A90512" w:rsidP="00D76E7F">
      <w:pPr>
        <w:jc w:val="center"/>
        <w:rPr>
          <w:rFonts w:eastAsia="Batang"/>
          <w:b/>
        </w:rPr>
      </w:pPr>
      <w:r w:rsidRPr="00D76E7F">
        <w:rPr>
          <w:rFonts w:eastAsia="Batang"/>
          <w:b/>
        </w:rPr>
        <w:t>6. ТРЕБОВАНИЯ, НАПРАВЛЕННЫЕ НА ВЫЯВЛЕНИЕ КОНФЛИКТА ИНТЕРЕСОВ, УПРАВЛЕНИЕ ИМ И ПРЕДОТВРАЩЕНИЕ ЕГО РЕАЛИЗАЦИИ</w:t>
      </w:r>
    </w:p>
    <w:p w:rsidR="00A90512" w:rsidRDefault="00A90512" w:rsidP="00D76E7F">
      <w:pPr>
        <w:jc w:val="both"/>
        <w:rPr>
          <w:rFonts w:eastAsia="Batang"/>
        </w:rPr>
      </w:pPr>
    </w:p>
    <w:p w:rsidR="00A90512" w:rsidRPr="00A90512" w:rsidRDefault="00A90512" w:rsidP="00607F9E">
      <w:pPr>
        <w:ind w:firstLine="567"/>
        <w:jc w:val="both"/>
        <w:rPr>
          <w:rFonts w:eastAsia="Batang"/>
        </w:rPr>
      </w:pPr>
      <w:r>
        <w:rPr>
          <w:rFonts w:eastAsia="Batang"/>
        </w:rPr>
        <w:t xml:space="preserve">6.1. В целях исключения  или </w:t>
      </w:r>
      <w:r w:rsidRPr="00A90512">
        <w:rPr>
          <w:rFonts w:eastAsia="Batang"/>
        </w:rPr>
        <w:t xml:space="preserve">снижения риска возникновения у клиента </w:t>
      </w:r>
      <w:r>
        <w:rPr>
          <w:rFonts w:eastAsia="Batang"/>
        </w:rPr>
        <w:t>Организации</w:t>
      </w:r>
      <w:r w:rsidRPr="00A90512">
        <w:rPr>
          <w:rFonts w:eastAsia="Batang"/>
        </w:rPr>
        <w:t xml:space="preserve"> убытков, связанных с наличием у </w:t>
      </w:r>
      <w:r>
        <w:rPr>
          <w:rFonts w:eastAsia="Batang"/>
        </w:rPr>
        <w:t>Организации</w:t>
      </w:r>
      <w:r w:rsidRPr="00A90512">
        <w:rPr>
          <w:rFonts w:eastAsia="Batang"/>
        </w:rPr>
        <w:t xml:space="preserve">, членов </w:t>
      </w:r>
      <w:r>
        <w:rPr>
          <w:rFonts w:eastAsia="Batang"/>
        </w:rPr>
        <w:t>ее</w:t>
      </w:r>
      <w:r w:rsidRPr="00A90512">
        <w:rPr>
          <w:rFonts w:eastAsia="Batang"/>
        </w:rPr>
        <w:t xml:space="preserve"> органов управления, работников, лиц, действующих за </w:t>
      </w:r>
      <w:r>
        <w:rPr>
          <w:rFonts w:eastAsia="Batang"/>
        </w:rPr>
        <w:t>ее</w:t>
      </w:r>
      <w:r w:rsidRPr="00A90512">
        <w:rPr>
          <w:rFonts w:eastAsia="Batang"/>
        </w:rPr>
        <w:t xml:space="preserve"> счет, отдельных </w:t>
      </w:r>
      <w:r>
        <w:rPr>
          <w:rFonts w:eastAsia="Batang"/>
        </w:rPr>
        <w:t>ее</w:t>
      </w:r>
      <w:r w:rsidRPr="00A90512">
        <w:rPr>
          <w:rFonts w:eastAsia="Batang"/>
        </w:rPr>
        <w:t xml:space="preserve"> клиентов, контролирующих и подконтрольных лиц, являющихся таковыми в соответствии с подпунктами 24 и 25 пункта 1 статьи 2 Федерального закона "О рынке ценных бумаг", интереса, отличного от интересов клиента </w:t>
      </w:r>
      <w:r w:rsidR="003619F6">
        <w:rPr>
          <w:rFonts w:eastAsia="Batang"/>
        </w:rPr>
        <w:t>Организации</w:t>
      </w:r>
      <w:r w:rsidRPr="00A90512">
        <w:rPr>
          <w:rFonts w:eastAsia="Batang"/>
        </w:rPr>
        <w:t xml:space="preserve">, при совершении либо несовершении юридических и (или) фактических действий, влияющих на связанные с оказанием услуг </w:t>
      </w:r>
      <w:r w:rsidR="003619F6">
        <w:rPr>
          <w:rFonts w:eastAsia="Batang"/>
        </w:rPr>
        <w:t>Организации</w:t>
      </w:r>
      <w:r w:rsidRPr="00A90512">
        <w:rPr>
          <w:rFonts w:eastAsia="Batang"/>
        </w:rPr>
        <w:t xml:space="preserve"> интересы </w:t>
      </w:r>
      <w:r w:rsidR="003619F6">
        <w:rPr>
          <w:rFonts w:eastAsia="Batang"/>
        </w:rPr>
        <w:t>ее клиента</w:t>
      </w:r>
      <w:r w:rsidRPr="00A90512">
        <w:rPr>
          <w:rFonts w:eastAsia="Batang"/>
        </w:rPr>
        <w:t xml:space="preserve">, </w:t>
      </w:r>
      <w:r w:rsidR="003619F6">
        <w:rPr>
          <w:rFonts w:eastAsia="Batang"/>
        </w:rPr>
        <w:t xml:space="preserve">Организация должна </w:t>
      </w:r>
      <w:r w:rsidRPr="00A90512">
        <w:rPr>
          <w:rFonts w:eastAsia="Batang"/>
        </w:rPr>
        <w:t>осуществлять следующие процессы.</w:t>
      </w:r>
    </w:p>
    <w:p w:rsidR="00A90512" w:rsidRPr="00A90512" w:rsidRDefault="00167A1C" w:rsidP="00607F9E">
      <w:pPr>
        <w:ind w:firstLine="567"/>
        <w:jc w:val="both"/>
        <w:rPr>
          <w:rFonts w:eastAsia="Batang"/>
        </w:rPr>
      </w:pPr>
      <w:r>
        <w:rPr>
          <w:rFonts w:eastAsia="Batang"/>
        </w:rPr>
        <w:t>6</w:t>
      </w:r>
      <w:r w:rsidR="00A90512" w:rsidRPr="00A90512">
        <w:rPr>
          <w:rFonts w:eastAsia="Batang"/>
        </w:rPr>
        <w:t>.1.1. Предотвращение возникновения конфликта интересов.</w:t>
      </w:r>
    </w:p>
    <w:p w:rsidR="00A90512" w:rsidRPr="00A90512" w:rsidRDefault="00167A1C" w:rsidP="00607F9E">
      <w:pPr>
        <w:ind w:firstLine="567"/>
        <w:jc w:val="both"/>
        <w:rPr>
          <w:rFonts w:eastAsia="Batang"/>
        </w:rPr>
      </w:pPr>
      <w:r>
        <w:rPr>
          <w:rFonts w:eastAsia="Batang"/>
        </w:rPr>
        <w:t>6</w:t>
      </w:r>
      <w:r w:rsidR="00A90512" w:rsidRPr="00A90512">
        <w:rPr>
          <w:rFonts w:eastAsia="Batang"/>
        </w:rPr>
        <w:t>.1.2. Выявление конфликта интересов.</w:t>
      </w:r>
    </w:p>
    <w:p w:rsidR="00A90512" w:rsidRPr="00A90512" w:rsidRDefault="00167A1C" w:rsidP="00607F9E">
      <w:pPr>
        <w:ind w:firstLine="567"/>
        <w:jc w:val="both"/>
        <w:rPr>
          <w:rFonts w:eastAsia="Batang"/>
        </w:rPr>
      </w:pPr>
      <w:r>
        <w:rPr>
          <w:rFonts w:eastAsia="Batang"/>
        </w:rPr>
        <w:t>6</w:t>
      </w:r>
      <w:r w:rsidR="00A90512" w:rsidRPr="00A90512">
        <w:rPr>
          <w:rFonts w:eastAsia="Batang"/>
        </w:rPr>
        <w:t xml:space="preserve">.1.3. Предотвращение реализации конфликта интересов, обеспечивающее исключение конфликта интересов и связанных с ним рисков причинения убытков клиенту </w:t>
      </w:r>
      <w:r>
        <w:rPr>
          <w:rFonts w:eastAsia="Batang"/>
        </w:rPr>
        <w:t>Организации</w:t>
      </w:r>
      <w:r w:rsidR="00A90512" w:rsidRPr="00A90512">
        <w:rPr>
          <w:rFonts w:eastAsia="Batang"/>
        </w:rPr>
        <w:t xml:space="preserve"> в случае, если возникает конфликт интересов и если </w:t>
      </w:r>
      <w:r>
        <w:rPr>
          <w:rFonts w:eastAsia="Batang"/>
        </w:rPr>
        <w:t>Организация</w:t>
      </w:r>
      <w:r w:rsidR="00A90512" w:rsidRPr="00A90512">
        <w:rPr>
          <w:rFonts w:eastAsia="Batang"/>
        </w:rPr>
        <w:t xml:space="preserve"> не осуществляет управление конфликтом интересов.</w:t>
      </w:r>
    </w:p>
    <w:p w:rsidR="00A90512" w:rsidRPr="00A90512" w:rsidRDefault="00167A1C" w:rsidP="00607F9E">
      <w:pPr>
        <w:ind w:firstLine="567"/>
        <w:jc w:val="both"/>
        <w:rPr>
          <w:rFonts w:eastAsia="Batang"/>
        </w:rPr>
      </w:pPr>
      <w:r>
        <w:rPr>
          <w:rFonts w:eastAsia="Batang"/>
        </w:rPr>
        <w:t>6</w:t>
      </w:r>
      <w:r w:rsidR="00A90512" w:rsidRPr="00A90512">
        <w:rPr>
          <w:rFonts w:eastAsia="Batang"/>
        </w:rPr>
        <w:t xml:space="preserve">.1.4. Управление конфликтом интересов, обеспечивающее снижение рисков причинения убытков клиенту </w:t>
      </w:r>
      <w:r>
        <w:rPr>
          <w:rFonts w:eastAsia="Batang"/>
        </w:rPr>
        <w:t>Организации</w:t>
      </w:r>
      <w:r w:rsidR="00A90512" w:rsidRPr="00A90512">
        <w:rPr>
          <w:rFonts w:eastAsia="Batang"/>
        </w:rPr>
        <w:t xml:space="preserve">, в случаях, предусмотренных пунктом </w:t>
      </w:r>
      <w:r>
        <w:rPr>
          <w:rFonts w:eastAsia="Batang"/>
        </w:rPr>
        <w:t>6</w:t>
      </w:r>
      <w:r w:rsidR="00A90512" w:rsidRPr="00A90512">
        <w:rPr>
          <w:rFonts w:eastAsia="Batang"/>
        </w:rPr>
        <w:t xml:space="preserve">.2 </w:t>
      </w:r>
      <w:r>
        <w:rPr>
          <w:rFonts w:eastAsia="Batang"/>
        </w:rPr>
        <w:t>настоящей Политики.</w:t>
      </w:r>
    </w:p>
    <w:p w:rsidR="00A90512" w:rsidRPr="00A90512" w:rsidRDefault="00167A1C" w:rsidP="00607F9E">
      <w:pPr>
        <w:ind w:firstLine="567"/>
        <w:jc w:val="both"/>
        <w:rPr>
          <w:rFonts w:eastAsia="Batang"/>
        </w:rPr>
      </w:pPr>
      <w:r>
        <w:rPr>
          <w:rFonts w:eastAsia="Batang"/>
        </w:rPr>
        <w:t>6</w:t>
      </w:r>
      <w:r w:rsidR="00A90512" w:rsidRPr="00A90512">
        <w:rPr>
          <w:rFonts w:eastAsia="Batang"/>
        </w:rPr>
        <w:t xml:space="preserve">.2. При возникновении конфликта интересов </w:t>
      </w:r>
      <w:r>
        <w:rPr>
          <w:rFonts w:eastAsia="Batang"/>
        </w:rPr>
        <w:t>Организация должна</w:t>
      </w:r>
      <w:r w:rsidR="00A90512" w:rsidRPr="00A90512">
        <w:rPr>
          <w:rFonts w:eastAsia="Batang"/>
        </w:rPr>
        <w:t xml:space="preserve"> осуществлять управление им в следующих случаях:</w:t>
      </w:r>
    </w:p>
    <w:p w:rsidR="00A90512" w:rsidRPr="00A90512" w:rsidRDefault="00167A1C" w:rsidP="00607F9E">
      <w:pPr>
        <w:ind w:firstLine="567"/>
        <w:jc w:val="both"/>
        <w:rPr>
          <w:rFonts w:eastAsia="Batang"/>
        </w:rPr>
      </w:pPr>
      <w:r>
        <w:rPr>
          <w:rFonts w:eastAsia="Batang"/>
        </w:rPr>
        <w:t>6.2.1. Генеральный директор Организации</w:t>
      </w:r>
      <w:r w:rsidR="00A90512" w:rsidRPr="00A90512">
        <w:rPr>
          <w:rFonts w:eastAsia="Batang"/>
        </w:rPr>
        <w:t xml:space="preserve"> принял решение о нецелесообразности предотвращения реализации конфликта интересов, а </w:t>
      </w:r>
      <w:r>
        <w:rPr>
          <w:rFonts w:eastAsia="Batang"/>
        </w:rPr>
        <w:t xml:space="preserve">Организация </w:t>
      </w:r>
      <w:r w:rsidR="00A90512" w:rsidRPr="00A90512">
        <w:rPr>
          <w:rFonts w:eastAsia="Batang"/>
        </w:rPr>
        <w:t xml:space="preserve">и (или) члены </w:t>
      </w:r>
      <w:r>
        <w:rPr>
          <w:rFonts w:eastAsia="Batang"/>
        </w:rPr>
        <w:t>ее</w:t>
      </w:r>
      <w:r w:rsidR="00A90512" w:rsidRPr="00A90512">
        <w:rPr>
          <w:rFonts w:eastAsia="Batang"/>
        </w:rPr>
        <w:t xml:space="preserve"> органов управления, и (или) </w:t>
      </w:r>
      <w:r>
        <w:rPr>
          <w:rFonts w:eastAsia="Batang"/>
        </w:rPr>
        <w:t>ее</w:t>
      </w:r>
      <w:r w:rsidR="00A90512" w:rsidRPr="00A90512">
        <w:rPr>
          <w:rFonts w:eastAsia="Batang"/>
        </w:rPr>
        <w:t xml:space="preserve"> работники, и (или) лица, действующие за </w:t>
      </w:r>
      <w:r>
        <w:rPr>
          <w:rFonts w:eastAsia="Batang"/>
        </w:rPr>
        <w:t>ее</w:t>
      </w:r>
      <w:r w:rsidR="00A90512" w:rsidRPr="00A90512">
        <w:rPr>
          <w:rFonts w:eastAsia="Batang"/>
        </w:rPr>
        <w:t xml:space="preserve"> счет, в условиях наличия конфликта интересов при совершении либо несовершении юридических и (или) фактических действий действуют так же, как в условиях отсутствия конфликта интересов;</w:t>
      </w:r>
    </w:p>
    <w:p w:rsidR="00A90512" w:rsidRPr="00A90512" w:rsidRDefault="00167A1C" w:rsidP="00607F9E">
      <w:pPr>
        <w:ind w:firstLine="567"/>
        <w:jc w:val="both"/>
        <w:rPr>
          <w:rFonts w:eastAsia="Batang"/>
        </w:rPr>
      </w:pPr>
      <w:r>
        <w:rPr>
          <w:rFonts w:eastAsia="Batang"/>
        </w:rPr>
        <w:t>6.2.2. Д</w:t>
      </w:r>
      <w:r w:rsidR="00A90512" w:rsidRPr="00A90512">
        <w:rPr>
          <w:rFonts w:eastAsia="Batang"/>
        </w:rPr>
        <w:t xml:space="preserve">оговор об оказании услуг, заключенный </w:t>
      </w:r>
      <w:r>
        <w:rPr>
          <w:rFonts w:eastAsia="Batang"/>
        </w:rPr>
        <w:t>Организацией</w:t>
      </w:r>
      <w:r w:rsidR="00A90512" w:rsidRPr="00A90512">
        <w:rPr>
          <w:rFonts w:eastAsia="Batang"/>
        </w:rPr>
        <w:t xml:space="preserve"> с клиентом, предусматривает право </w:t>
      </w:r>
      <w:r>
        <w:rPr>
          <w:rFonts w:eastAsia="Batang"/>
        </w:rPr>
        <w:t>Организации</w:t>
      </w:r>
      <w:r w:rsidR="00A90512" w:rsidRPr="00A90512">
        <w:rPr>
          <w:rFonts w:eastAsia="Batang"/>
        </w:rPr>
        <w:t xml:space="preserve"> не предотвращать реализацию конфликта интересов и содержит информацию о конфликте интересов, предусмотренную подпунктом </w:t>
      </w:r>
      <w:r>
        <w:rPr>
          <w:rFonts w:eastAsia="Batang"/>
        </w:rPr>
        <w:t>6.8.2 пункта 6</w:t>
      </w:r>
      <w:r w:rsidR="00A90512" w:rsidRPr="00A90512">
        <w:rPr>
          <w:rFonts w:eastAsia="Batang"/>
        </w:rPr>
        <w:t xml:space="preserve">.8 </w:t>
      </w:r>
      <w:r>
        <w:rPr>
          <w:rFonts w:eastAsia="Batang"/>
        </w:rPr>
        <w:t>настоящей Политики</w:t>
      </w:r>
      <w:r w:rsidR="00A90512" w:rsidRPr="00A90512">
        <w:rPr>
          <w:rFonts w:eastAsia="Batang"/>
        </w:rPr>
        <w:t xml:space="preserve">, за исключением сведений, являющихся персональными данными в соответствии с Федеральным законом от 27 июля 2006 года </w:t>
      </w:r>
      <w:r>
        <w:rPr>
          <w:rFonts w:eastAsia="Batang"/>
        </w:rPr>
        <w:t>№ 152-ФЗ «</w:t>
      </w:r>
      <w:r w:rsidR="00A90512" w:rsidRPr="00A90512">
        <w:rPr>
          <w:rFonts w:eastAsia="Batang"/>
        </w:rPr>
        <w:t>О п</w:t>
      </w:r>
      <w:r>
        <w:rPr>
          <w:rFonts w:eastAsia="Batang"/>
        </w:rPr>
        <w:t>ерсональных данных»</w:t>
      </w:r>
      <w:r w:rsidR="00A90512" w:rsidRPr="00A90512">
        <w:rPr>
          <w:rFonts w:eastAsia="Batang"/>
        </w:rPr>
        <w:t>.</w:t>
      </w:r>
    </w:p>
    <w:p w:rsidR="00A90512" w:rsidRPr="00A90512" w:rsidRDefault="00167A1C" w:rsidP="00607F9E">
      <w:pPr>
        <w:ind w:firstLine="567"/>
        <w:jc w:val="both"/>
        <w:rPr>
          <w:rFonts w:eastAsia="Batang"/>
        </w:rPr>
      </w:pPr>
      <w:r>
        <w:rPr>
          <w:rFonts w:eastAsia="Batang"/>
        </w:rPr>
        <w:t>6</w:t>
      </w:r>
      <w:r w:rsidR="00A90512" w:rsidRPr="00A90512">
        <w:rPr>
          <w:rFonts w:eastAsia="Batang"/>
        </w:rPr>
        <w:t xml:space="preserve">.3. </w:t>
      </w:r>
      <w:r>
        <w:rPr>
          <w:rFonts w:eastAsia="Batang"/>
        </w:rPr>
        <w:t>Организация</w:t>
      </w:r>
      <w:r w:rsidR="00A90512" w:rsidRPr="00A90512">
        <w:rPr>
          <w:rFonts w:eastAsia="Batang"/>
        </w:rPr>
        <w:t xml:space="preserve"> в рамках проц</w:t>
      </w:r>
      <w:r>
        <w:rPr>
          <w:rFonts w:eastAsia="Batang"/>
        </w:rPr>
        <w:t>ессов, предусмотренных пунктом 6</w:t>
      </w:r>
      <w:r w:rsidR="00A90512" w:rsidRPr="00A90512">
        <w:rPr>
          <w:rFonts w:eastAsia="Batang"/>
        </w:rPr>
        <w:t xml:space="preserve">.1 </w:t>
      </w:r>
      <w:r>
        <w:rPr>
          <w:rFonts w:eastAsia="Batang"/>
        </w:rPr>
        <w:t>настоящей Политики, должна</w:t>
      </w:r>
      <w:r w:rsidR="00A90512" w:rsidRPr="00A90512">
        <w:rPr>
          <w:rFonts w:eastAsia="Batang"/>
        </w:rPr>
        <w:t xml:space="preserve"> принимать следующие меры.</w:t>
      </w:r>
    </w:p>
    <w:p w:rsidR="00A90512" w:rsidRDefault="00167A1C" w:rsidP="00607F9E">
      <w:pPr>
        <w:ind w:firstLine="567"/>
        <w:jc w:val="both"/>
        <w:rPr>
          <w:rFonts w:eastAsia="Batang"/>
        </w:rPr>
      </w:pPr>
      <w:r>
        <w:rPr>
          <w:rFonts w:eastAsia="Batang"/>
        </w:rPr>
        <w:t>6</w:t>
      </w:r>
      <w:r w:rsidR="00A90512" w:rsidRPr="00A90512">
        <w:rPr>
          <w:rFonts w:eastAsia="Batang"/>
        </w:rPr>
        <w:t xml:space="preserve">.3.1. Обеспечение организационной и (или) функциональной независимости работников (должностных лиц) </w:t>
      </w:r>
      <w:r>
        <w:rPr>
          <w:rFonts w:eastAsia="Batang"/>
        </w:rPr>
        <w:t>Организации</w:t>
      </w:r>
      <w:r w:rsidR="00A90512" w:rsidRPr="00A90512">
        <w:rPr>
          <w:rFonts w:eastAsia="Batang"/>
        </w:rPr>
        <w:t>, если отсутствие указанной независимости приводит к возникновению или реализации конфликта интересов.</w:t>
      </w:r>
    </w:p>
    <w:p w:rsidR="00013304" w:rsidRPr="00C04D52" w:rsidRDefault="00013304" w:rsidP="00013304">
      <w:pPr>
        <w:ind w:firstLine="567"/>
        <w:jc w:val="both"/>
      </w:pPr>
      <w:r w:rsidRPr="00C04D52">
        <w:t>В целях предотвращения конфликта интересов Организация обеспечивает распределение должностных обязанностей работников таким образом, чтобы исключить конфликт интересов и условия его возникновения, совершение преступлений и иных противоправных действий при осуществлении деятельности.</w:t>
      </w:r>
    </w:p>
    <w:p w:rsidR="00013304" w:rsidRPr="00A90512" w:rsidRDefault="00013304" w:rsidP="00013304">
      <w:pPr>
        <w:ind w:firstLine="567"/>
        <w:jc w:val="both"/>
        <w:rPr>
          <w:rFonts w:eastAsia="Batang"/>
        </w:rPr>
      </w:pPr>
      <w:r w:rsidRPr="00C04D52">
        <w:t>Организация обеспечивает функциональную независимость – отделение процессов управления рисками, совершения сделок и операций и внутреннего контроля друг от друга. Не допускается предоставление одному и тому же работнику функций по управлению рисками, права совершения сделок и контроля за совершением и учетом сделок и операций. В Организации обеспечивается организационная независимость соответствующих подразделений и должностных лиц.</w:t>
      </w:r>
    </w:p>
    <w:p w:rsidR="001A7B77" w:rsidRPr="001A7B77" w:rsidRDefault="00643F86" w:rsidP="001A7B77">
      <w:pPr>
        <w:ind w:firstLine="567"/>
        <w:jc w:val="both"/>
        <w:rPr>
          <w:rFonts w:eastAsia="Batang"/>
        </w:rPr>
      </w:pPr>
      <w:r>
        <w:rPr>
          <w:rFonts w:eastAsia="Batang"/>
        </w:rPr>
        <w:t>6</w:t>
      </w:r>
      <w:r w:rsidR="00A90512" w:rsidRPr="00A90512">
        <w:rPr>
          <w:rFonts w:eastAsia="Batang"/>
        </w:rPr>
        <w:t xml:space="preserve">.3.2. Ограничение обмена информацией и (или) контроль за обменом информацией между работниками (должностными лицами) </w:t>
      </w:r>
      <w:r w:rsidR="00167A1C">
        <w:rPr>
          <w:rFonts w:eastAsia="Batang"/>
        </w:rPr>
        <w:t>Организации</w:t>
      </w:r>
      <w:r w:rsidR="00A90512" w:rsidRPr="00A90512">
        <w:rPr>
          <w:rFonts w:eastAsia="Batang"/>
        </w:rPr>
        <w:t xml:space="preserve"> и иными лицами, направленный на предотвращение возникновения или реализации конфликта интересов, если указанный обмен информацией приводит к возникновению или реализации конфликта интересов.</w:t>
      </w:r>
      <w:r w:rsidR="001A7B77">
        <w:rPr>
          <w:rFonts w:eastAsia="Batang"/>
        </w:rPr>
        <w:t xml:space="preserve"> </w:t>
      </w:r>
      <w:r w:rsidR="001A7B77" w:rsidRPr="00C04D52">
        <w:t>Организация соблюдает следующие правила информационного обмена:</w:t>
      </w:r>
    </w:p>
    <w:p w:rsidR="001A7B77" w:rsidRPr="00C04D52" w:rsidRDefault="001A7B77" w:rsidP="001A7B77">
      <w:pPr>
        <w:ind w:firstLine="567"/>
        <w:jc w:val="both"/>
      </w:pPr>
      <w:r>
        <w:t>6.3.2.1</w:t>
      </w:r>
      <w:r w:rsidRPr="00C04D52">
        <w:t xml:space="preserve">. Организация разрабатывает четкий порядок обмена информацией с </w:t>
      </w:r>
      <w:r>
        <w:t>к</w:t>
      </w:r>
      <w:r w:rsidRPr="00C04D52">
        <w:t>лиентом в процессе исполнения договора, в частности, определяет возможность использования различных средств связи (почтовая доставка, доставка курьером, факсимильная связь, электронная почта, ЭДО, личный кабинет), а также порядок получения необходимых и достаточных подтверждений получения каждой из сторон отправленных другой стороной сообщений.</w:t>
      </w:r>
    </w:p>
    <w:p w:rsidR="001A7B77" w:rsidRPr="00C04D52" w:rsidRDefault="001A7B77" w:rsidP="001A7B77">
      <w:pPr>
        <w:ind w:firstLine="567"/>
        <w:jc w:val="both"/>
      </w:pPr>
      <w:r>
        <w:t>6.3.2.2</w:t>
      </w:r>
      <w:r w:rsidRPr="00C04D52">
        <w:t xml:space="preserve">. Организация принимает меры по обеспечению конфиденциальности информации, поступившей от </w:t>
      </w:r>
      <w:r>
        <w:t>к</w:t>
      </w:r>
      <w:r w:rsidRPr="00C04D52">
        <w:t>лиента в связи с исполнением договора доверительного управления. Такой режим создается путем применения, в частности, технических средств (включающих, по необходимости, программное обеспечение, устанавливаемое на рабочих местах работников) и организационных мер (в частности, путем создания системы ограничения доступа каждого работника к информации различных уровней).</w:t>
      </w:r>
    </w:p>
    <w:p w:rsidR="001A7B77" w:rsidRPr="00C04D52" w:rsidRDefault="001A7B77" w:rsidP="001A7B77">
      <w:pPr>
        <w:ind w:firstLine="567"/>
        <w:jc w:val="both"/>
      </w:pPr>
      <w:r>
        <w:t>6.3.2.3</w:t>
      </w:r>
      <w:r w:rsidRPr="00C04D52">
        <w:t>. Организация соблюдает следующие положения при предоставлении информации, связанной с деятельностью на финансовом рынке:</w:t>
      </w:r>
    </w:p>
    <w:p w:rsidR="001A7B77" w:rsidRPr="00C04D52" w:rsidRDefault="001A7B77" w:rsidP="001A7B77">
      <w:pPr>
        <w:pStyle w:val="ab"/>
        <w:numPr>
          <w:ilvl w:val="0"/>
          <w:numId w:val="30"/>
        </w:numPr>
        <w:ind w:left="851" w:hanging="284"/>
        <w:jc w:val="both"/>
      </w:pPr>
      <w:r w:rsidRPr="00C04D52">
        <w:t xml:space="preserve">Организация вправе давать </w:t>
      </w:r>
      <w:r>
        <w:t>к</w:t>
      </w:r>
      <w:r w:rsidRPr="00C04D52">
        <w:t>лиентам предложения, не являющиеся индивидуальными инвестиционными рекомендациями, только на основании профессионального и объективного анализа ситуации, сложившейся на рынке;</w:t>
      </w:r>
    </w:p>
    <w:p w:rsidR="001A7B77" w:rsidRPr="00C04D52" w:rsidRDefault="001A7B77" w:rsidP="001A7B77">
      <w:pPr>
        <w:pStyle w:val="ab"/>
        <w:numPr>
          <w:ilvl w:val="0"/>
          <w:numId w:val="30"/>
        </w:numPr>
        <w:ind w:left="851" w:hanging="284"/>
        <w:jc w:val="both"/>
      </w:pPr>
      <w:r w:rsidRPr="00C04D52">
        <w:t xml:space="preserve">информация, предоставляемая Организацией другим участникам рынка, в том числе </w:t>
      </w:r>
      <w:r>
        <w:t>к</w:t>
      </w:r>
      <w:r w:rsidRPr="00C04D52">
        <w:t>лиентам, должна быть достоверной, ясно изложенной и направляемой своевременно;</w:t>
      </w:r>
    </w:p>
    <w:p w:rsidR="001A7B77" w:rsidRPr="00C04D52" w:rsidRDefault="001A7B77" w:rsidP="001A7B77">
      <w:pPr>
        <w:pStyle w:val="ab"/>
        <w:numPr>
          <w:ilvl w:val="0"/>
          <w:numId w:val="30"/>
        </w:numPr>
        <w:ind w:left="851" w:hanging="284"/>
        <w:jc w:val="both"/>
      </w:pPr>
      <w:r w:rsidRPr="00C04D52">
        <w:t xml:space="preserve">Организация не рекомендует </w:t>
      </w:r>
      <w:r>
        <w:t>к</w:t>
      </w:r>
      <w:r w:rsidRPr="00C04D52">
        <w:t xml:space="preserve">лиентам инвестировать активы в определенные ценные бумаги, если нет оснований полагать, что именно такие инвестиции приемлемы для </w:t>
      </w:r>
      <w:r>
        <w:t>к</w:t>
      </w:r>
      <w:r w:rsidRPr="00C04D52">
        <w:t>лиентов;</w:t>
      </w:r>
    </w:p>
    <w:p w:rsidR="001A7B77" w:rsidRPr="00C04D52" w:rsidRDefault="001A7B77" w:rsidP="001A7B77">
      <w:pPr>
        <w:pStyle w:val="ab"/>
        <w:numPr>
          <w:ilvl w:val="0"/>
          <w:numId w:val="30"/>
        </w:numPr>
        <w:ind w:left="851" w:hanging="284"/>
        <w:jc w:val="both"/>
      </w:pPr>
      <w:r w:rsidRPr="00C04D52">
        <w:t>рекламная информация должна соответствовать требованиям действующего законодательства, в обязательном порядке согласовываться с Контролером, не содержать недостоверных или вводящих в заблуждение сведений.</w:t>
      </w:r>
    </w:p>
    <w:p w:rsidR="001A7B77" w:rsidRPr="00C04D52" w:rsidRDefault="001A7B77" w:rsidP="001A7B77">
      <w:pPr>
        <w:ind w:firstLine="567"/>
        <w:jc w:val="both"/>
      </w:pPr>
      <w:r>
        <w:t>6.3.2.4</w:t>
      </w:r>
      <w:r w:rsidRPr="00C04D52">
        <w:t xml:space="preserve">. Организация не осуществляет информационное давление на рынок, в том числе в виде явной и скрытой рекламы, – не распространяет информацию в такой форме, которая способствует созданию неправильного или вводящего в заблуждение представления о рыночной ситуации, ценных бумагах, эмитентах ценных бумаг, ценах и условиях сделок, и имеющее целью склонить </w:t>
      </w:r>
      <w:r>
        <w:t>к</w:t>
      </w:r>
      <w:r w:rsidRPr="00C04D52">
        <w:t>лиента и/или контрагента к принятию конкретного инвестиционного решения.</w:t>
      </w:r>
    </w:p>
    <w:p w:rsidR="001A7B77" w:rsidRPr="00C04D52" w:rsidRDefault="001A7B77" w:rsidP="001A7B77">
      <w:pPr>
        <w:ind w:firstLine="567"/>
        <w:jc w:val="both"/>
      </w:pPr>
      <w:r>
        <w:t>6.3.2.5</w:t>
      </w:r>
      <w:r w:rsidRPr="00C04D52">
        <w:t xml:space="preserve">. Организация осуществляет контроль за обменом информацией </w:t>
      </w:r>
      <w:r w:rsidRPr="00A90512">
        <w:rPr>
          <w:rFonts w:eastAsia="Batang"/>
        </w:rPr>
        <w:t xml:space="preserve">между работниками (должностными лицами) </w:t>
      </w:r>
      <w:r>
        <w:rPr>
          <w:rFonts w:eastAsia="Batang"/>
        </w:rPr>
        <w:t>Организации</w:t>
      </w:r>
      <w:r w:rsidRPr="00A90512">
        <w:rPr>
          <w:rFonts w:eastAsia="Batang"/>
        </w:rPr>
        <w:t xml:space="preserve"> </w:t>
      </w:r>
      <w:r w:rsidRPr="00C04D52">
        <w:t>и (или) с третьими лицами, а также ограничение указанного обмена информацией в случае, если указанный обмен информацией приводит к возникновению конфликта интересов. В указанных целях Организация:</w:t>
      </w:r>
    </w:p>
    <w:p w:rsidR="001A7B77" w:rsidRPr="00C04D52" w:rsidRDefault="001A7B77" w:rsidP="001A7B77">
      <w:pPr>
        <w:ind w:firstLine="567"/>
        <w:jc w:val="both"/>
      </w:pPr>
      <w:r>
        <w:t>-</w:t>
      </w:r>
      <w:r w:rsidRPr="00C04D52">
        <w:t xml:space="preserve"> </w:t>
      </w:r>
      <w:r>
        <w:t>о</w:t>
      </w:r>
      <w:r w:rsidRPr="00C04D52">
        <w:t>существляет защиту конфиденциальной и служебной информации, направленную на предотвращение ее неправомерного использования</w:t>
      </w:r>
      <w:r w:rsidR="002676C0">
        <w:t>;</w:t>
      </w:r>
    </w:p>
    <w:p w:rsidR="001A7B77" w:rsidRPr="00C04D52" w:rsidRDefault="001A7B77" w:rsidP="001A7B77">
      <w:pPr>
        <w:ind w:firstLine="567"/>
        <w:jc w:val="both"/>
      </w:pPr>
      <w:r>
        <w:t>-</w:t>
      </w:r>
      <w:r w:rsidRPr="00C04D52">
        <w:t xml:space="preserve"> </w:t>
      </w:r>
      <w:r>
        <w:t>у</w:t>
      </w:r>
      <w:r w:rsidRPr="00C04D52">
        <w:t>станавливает различные уровни доступа должностных лиц и работников к служебной и (или) конфиденциальной информации</w:t>
      </w:r>
      <w:r w:rsidR="002676C0">
        <w:t>;</w:t>
      </w:r>
    </w:p>
    <w:p w:rsidR="001A7B77" w:rsidRPr="00C04D52" w:rsidRDefault="001A7B77" w:rsidP="001A7B77">
      <w:pPr>
        <w:ind w:firstLine="567"/>
        <w:jc w:val="both"/>
      </w:pPr>
      <w:r>
        <w:t>-</w:t>
      </w:r>
      <w:r w:rsidRPr="00C04D52">
        <w:t xml:space="preserve"> </w:t>
      </w:r>
      <w:r>
        <w:t>о</w:t>
      </w:r>
      <w:r w:rsidRPr="00C04D52">
        <w:t>граничивает передачу информации между долж</w:t>
      </w:r>
      <w:r w:rsidR="002676C0">
        <w:t>ностными лицами и сотрудниками;</w:t>
      </w:r>
    </w:p>
    <w:p w:rsidR="001A7B77" w:rsidRPr="00C04D52" w:rsidRDefault="001A7B77" w:rsidP="001A7B77">
      <w:pPr>
        <w:ind w:firstLine="567"/>
        <w:jc w:val="both"/>
      </w:pPr>
      <w:r>
        <w:t>-</w:t>
      </w:r>
      <w:r w:rsidRPr="00C04D52">
        <w:t xml:space="preserve"> </w:t>
      </w:r>
      <w:r>
        <w:t>у</w:t>
      </w:r>
      <w:r w:rsidRPr="00C04D52">
        <w:t>станавливает правила использования информации, ограничивающие передачу такой информации третьим лицам, в договорах, закл</w:t>
      </w:r>
      <w:r w:rsidR="002676C0">
        <w:t>ючаемых с Ответственными лицами;</w:t>
      </w:r>
    </w:p>
    <w:p w:rsidR="001A7B77" w:rsidRPr="00C04D52" w:rsidRDefault="001A7B77" w:rsidP="001A7B77">
      <w:pPr>
        <w:ind w:firstLine="567"/>
        <w:jc w:val="both"/>
      </w:pPr>
      <w:r>
        <w:t>- о</w:t>
      </w:r>
      <w:r w:rsidRPr="00C04D52">
        <w:t>граничивает доступ посторонних лиц в помещения структурных подразделений Организации, предназначенные для совершения сделок и операций в процессе осуществления доверительного управления.</w:t>
      </w:r>
    </w:p>
    <w:p w:rsidR="00A90512" w:rsidRDefault="00643F86" w:rsidP="00607F9E">
      <w:pPr>
        <w:ind w:firstLine="567"/>
        <w:jc w:val="both"/>
        <w:rPr>
          <w:rFonts w:eastAsia="Batang"/>
        </w:rPr>
      </w:pPr>
      <w:r>
        <w:rPr>
          <w:rFonts w:eastAsia="Batang"/>
        </w:rPr>
        <w:t>6</w:t>
      </w:r>
      <w:r w:rsidR="00A90512" w:rsidRPr="00A90512">
        <w:rPr>
          <w:rFonts w:eastAsia="Batang"/>
        </w:rPr>
        <w:t xml:space="preserve">.3.3. Обеспечение отсутствия в системе вознаграждения работников (должностных лиц) </w:t>
      </w:r>
      <w:r w:rsidR="00167A1C">
        <w:rPr>
          <w:rFonts w:eastAsia="Batang"/>
        </w:rPr>
        <w:t>Организации</w:t>
      </w:r>
      <w:r w:rsidR="00A90512" w:rsidRPr="00A90512">
        <w:rPr>
          <w:rFonts w:eastAsia="Batang"/>
        </w:rPr>
        <w:t xml:space="preserve">, членов органов управления </w:t>
      </w:r>
      <w:r w:rsidR="00167A1C">
        <w:rPr>
          <w:rFonts w:eastAsia="Batang"/>
        </w:rPr>
        <w:t>Организации</w:t>
      </w:r>
      <w:r w:rsidR="00A90512" w:rsidRPr="00A90512">
        <w:rPr>
          <w:rFonts w:eastAsia="Batang"/>
        </w:rPr>
        <w:t xml:space="preserve">, не являющихся его работниками, и лиц, действующих за счет </w:t>
      </w:r>
      <w:r w:rsidR="00167A1C">
        <w:rPr>
          <w:rFonts w:eastAsia="Batang"/>
        </w:rPr>
        <w:t>Организации</w:t>
      </w:r>
      <w:r w:rsidR="00A90512" w:rsidRPr="00A90512">
        <w:rPr>
          <w:rFonts w:eastAsia="Batang"/>
        </w:rPr>
        <w:t xml:space="preserve">, предусмотренной договорами </w:t>
      </w:r>
      <w:r w:rsidR="00167A1C">
        <w:rPr>
          <w:rFonts w:eastAsia="Batang"/>
        </w:rPr>
        <w:t>Организации</w:t>
      </w:r>
      <w:r w:rsidR="00A90512" w:rsidRPr="00A90512">
        <w:rPr>
          <w:rFonts w:eastAsia="Batang"/>
        </w:rPr>
        <w:t xml:space="preserve"> с указанными лицами и (или) иными документами </w:t>
      </w:r>
      <w:r w:rsidR="00167A1C">
        <w:rPr>
          <w:rFonts w:eastAsia="Batang"/>
        </w:rPr>
        <w:t>Организации</w:t>
      </w:r>
      <w:r w:rsidR="00A90512" w:rsidRPr="00A90512">
        <w:rPr>
          <w:rFonts w:eastAsia="Batang"/>
        </w:rPr>
        <w:t>, условий, которые приводят к возникновению или реализации конфликта интересов.</w:t>
      </w:r>
    </w:p>
    <w:p w:rsidR="00013304" w:rsidRPr="00A90512" w:rsidRDefault="00013304" w:rsidP="00607F9E">
      <w:pPr>
        <w:ind w:firstLine="567"/>
        <w:jc w:val="both"/>
        <w:rPr>
          <w:rFonts w:eastAsia="Batang"/>
        </w:rPr>
      </w:pPr>
      <w:r w:rsidRPr="00C04D52">
        <w:t xml:space="preserve">В </w:t>
      </w:r>
      <w:r>
        <w:t xml:space="preserve">частности, в </w:t>
      </w:r>
      <w:r w:rsidRPr="00C04D52">
        <w:t xml:space="preserve">Организации </w:t>
      </w:r>
      <w:r>
        <w:t xml:space="preserve">должна быть </w:t>
      </w:r>
      <w:r w:rsidRPr="00C04D52">
        <w:t>утверждена система определения размера вознаграждений (иного стимулирования) работников Организации, не устанавливающая задач и (или) целевых показателей, приводящих к возникновению конфликта интересов, не создающая иных предпосылок для возникновения конфликта интересов.</w:t>
      </w:r>
    </w:p>
    <w:p w:rsidR="00A90512" w:rsidRPr="00A90512" w:rsidRDefault="00643F86" w:rsidP="00607F9E">
      <w:pPr>
        <w:ind w:firstLine="567"/>
        <w:jc w:val="both"/>
        <w:rPr>
          <w:rFonts w:eastAsia="Batang"/>
        </w:rPr>
      </w:pPr>
      <w:r>
        <w:rPr>
          <w:rFonts w:eastAsia="Batang"/>
        </w:rPr>
        <w:t>6</w:t>
      </w:r>
      <w:r w:rsidR="00A90512" w:rsidRPr="00A90512">
        <w:rPr>
          <w:rFonts w:eastAsia="Batang"/>
        </w:rPr>
        <w:t xml:space="preserve">.3.4. Предоставление клиенту </w:t>
      </w:r>
      <w:r w:rsidR="00167A1C">
        <w:rPr>
          <w:rFonts w:eastAsia="Batang"/>
        </w:rPr>
        <w:t>Организации</w:t>
      </w:r>
      <w:r w:rsidR="00A90512" w:rsidRPr="00A90512">
        <w:rPr>
          <w:rFonts w:eastAsia="Batang"/>
        </w:rPr>
        <w:t xml:space="preserve"> информации о конфликте интересов, который не был исключен, в части, относящейся к указанному клиенту, за исключением персональных данных </w:t>
      </w:r>
      <w:r w:rsidR="00A90512" w:rsidRPr="00D76E7F">
        <w:rPr>
          <w:rFonts w:eastAsia="Batang"/>
          <w:i/>
        </w:rPr>
        <w:t>(далее - информация о конфликте ин</w:t>
      </w:r>
      <w:r w:rsidR="00167A1C" w:rsidRPr="00D76E7F">
        <w:rPr>
          <w:rFonts w:eastAsia="Batang"/>
          <w:i/>
        </w:rPr>
        <w:t>тересов, относящаяся к клиенту</w:t>
      </w:r>
      <w:r w:rsidR="00956B06" w:rsidRPr="00D76E7F">
        <w:rPr>
          <w:rFonts w:eastAsia="Batang"/>
          <w:i/>
        </w:rPr>
        <w:t>)</w:t>
      </w:r>
      <w:r w:rsidR="00A90512" w:rsidRPr="00A90512">
        <w:rPr>
          <w:rFonts w:eastAsia="Batang"/>
        </w:rPr>
        <w:t>.</w:t>
      </w:r>
    </w:p>
    <w:p w:rsidR="00A90512" w:rsidRPr="00A90512" w:rsidRDefault="00643F86" w:rsidP="00607F9E">
      <w:pPr>
        <w:ind w:firstLine="567"/>
        <w:jc w:val="both"/>
        <w:rPr>
          <w:rFonts w:eastAsia="Batang"/>
        </w:rPr>
      </w:pPr>
      <w:r>
        <w:rPr>
          <w:rFonts w:eastAsia="Batang"/>
        </w:rPr>
        <w:t>6</w:t>
      </w:r>
      <w:r w:rsidR="00A90512" w:rsidRPr="00A90512">
        <w:rPr>
          <w:rFonts w:eastAsia="Batang"/>
        </w:rPr>
        <w:t xml:space="preserve">.3.5. Контроль за совершением либо несовершением работниками (должностными лицами) </w:t>
      </w:r>
      <w:r w:rsidR="00956B06">
        <w:rPr>
          <w:rFonts w:eastAsia="Batang"/>
        </w:rPr>
        <w:t>Организации</w:t>
      </w:r>
      <w:r w:rsidR="00A90512" w:rsidRPr="00A90512">
        <w:rPr>
          <w:rFonts w:eastAsia="Batang"/>
        </w:rPr>
        <w:t xml:space="preserve">, а также лицами, действующими за счет </w:t>
      </w:r>
      <w:r w:rsidR="00956B06">
        <w:rPr>
          <w:rFonts w:eastAsia="Batang"/>
        </w:rPr>
        <w:t>Организации</w:t>
      </w:r>
      <w:r w:rsidR="00A90512" w:rsidRPr="00A90512">
        <w:rPr>
          <w:rFonts w:eastAsia="Batang"/>
        </w:rPr>
        <w:t xml:space="preserve">, юридических и (или) фактических действий, если интерес указанных работников (должностных лиц) и лиц, действующих за счет </w:t>
      </w:r>
      <w:r w:rsidR="00956B06">
        <w:rPr>
          <w:rFonts w:eastAsia="Batang"/>
        </w:rPr>
        <w:t>Организации</w:t>
      </w:r>
      <w:r w:rsidR="00A90512" w:rsidRPr="00A90512">
        <w:rPr>
          <w:rFonts w:eastAsia="Batang"/>
        </w:rPr>
        <w:t xml:space="preserve">, при совершении либо несовершении юридических и (или) фактических действий отличается от интереса клиента </w:t>
      </w:r>
      <w:r w:rsidR="00956B06">
        <w:rPr>
          <w:rFonts w:eastAsia="Batang"/>
        </w:rPr>
        <w:t>Организации</w:t>
      </w:r>
      <w:r w:rsidR="00A90512" w:rsidRPr="00A90512">
        <w:rPr>
          <w:rFonts w:eastAsia="Batang"/>
        </w:rPr>
        <w:t>.</w:t>
      </w:r>
    </w:p>
    <w:p w:rsidR="00A90512" w:rsidRPr="00A90512" w:rsidRDefault="00643F86" w:rsidP="00607F9E">
      <w:pPr>
        <w:ind w:firstLine="567"/>
        <w:jc w:val="both"/>
        <w:rPr>
          <w:rFonts w:eastAsia="Batang"/>
        </w:rPr>
      </w:pPr>
      <w:r>
        <w:rPr>
          <w:rFonts w:eastAsia="Batang"/>
        </w:rPr>
        <w:t>6</w:t>
      </w:r>
      <w:r w:rsidR="00A90512" w:rsidRPr="00A90512">
        <w:rPr>
          <w:rFonts w:eastAsia="Batang"/>
        </w:rPr>
        <w:t xml:space="preserve">.3.6. Учет в электронном виде информации </w:t>
      </w:r>
      <w:r w:rsidR="00704409">
        <w:rPr>
          <w:rFonts w:eastAsia="Batang"/>
        </w:rPr>
        <w:t>об ответственных лицах</w:t>
      </w:r>
      <w:r w:rsidR="00A90512" w:rsidRPr="00A90512">
        <w:rPr>
          <w:rFonts w:eastAsia="Batang"/>
        </w:rPr>
        <w:t>, а также о контролирующих и подконтрольных лицах.</w:t>
      </w:r>
    </w:p>
    <w:p w:rsidR="00A90512" w:rsidRPr="00A90512" w:rsidRDefault="00643F86" w:rsidP="00607F9E">
      <w:pPr>
        <w:ind w:firstLine="567"/>
        <w:jc w:val="both"/>
        <w:rPr>
          <w:rFonts w:eastAsia="Batang"/>
        </w:rPr>
      </w:pPr>
      <w:r>
        <w:rPr>
          <w:rFonts w:eastAsia="Batang"/>
        </w:rPr>
        <w:t>6</w:t>
      </w:r>
      <w:r w:rsidR="00A90512" w:rsidRPr="00A90512">
        <w:rPr>
          <w:rFonts w:eastAsia="Batang"/>
        </w:rPr>
        <w:t>.3.7. Учет в электронном виде информации о конфликтах интересов.</w:t>
      </w:r>
    </w:p>
    <w:p w:rsidR="00A90512" w:rsidRPr="00A90512" w:rsidRDefault="006D3B3F" w:rsidP="00607F9E">
      <w:pPr>
        <w:ind w:firstLine="567"/>
        <w:jc w:val="both"/>
        <w:rPr>
          <w:rFonts w:eastAsia="Batang"/>
        </w:rPr>
      </w:pPr>
      <w:r>
        <w:rPr>
          <w:rFonts w:eastAsia="Batang"/>
        </w:rPr>
        <w:t>6</w:t>
      </w:r>
      <w:r w:rsidR="00A90512" w:rsidRPr="00A90512">
        <w:rPr>
          <w:rFonts w:eastAsia="Batang"/>
        </w:rPr>
        <w:t>.3.8. Подготовка отчета о принятии мер по выявлению конфликта интересов, мер по предотвращению возникновения и реализации конфликта интересов, а также по управлению им (</w:t>
      </w:r>
      <w:r w:rsidR="00A90512" w:rsidRPr="00D76E7F">
        <w:rPr>
          <w:rFonts w:eastAsia="Batang"/>
          <w:i/>
        </w:rPr>
        <w:t xml:space="preserve">далее </w:t>
      </w:r>
      <w:r w:rsidR="00F41C2B">
        <w:rPr>
          <w:rFonts w:eastAsia="Batang"/>
          <w:i/>
        </w:rPr>
        <w:t>–</w:t>
      </w:r>
      <w:r w:rsidR="00A90512" w:rsidRPr="00D76E7F">
        <w:rPr>
          <w:rFonts w:eastAsia="Batang"/>
          <w:i/>
        </w:rPr>
        <w:t xml:space="preserve"> отчет об управлении конфликтом интересов)</w:t>
      </w:r>
      <w:r w:rsidR="00A90512" w:rsidRPr="00A90512">
        <w:rPr>
          <w:rFonts w:eastAsia="Batang"/>
        </w:rPr>
        <w:t>.</w:t>
      </w:r>
    </w:p>
    <w:p w:rsidR="00A90512" w:rsidRPr="00A90512" w:rsidRDefault="006D3B3F" w:rsidP="007D1FB8">
      <w:pPr>
        <w:ind w:firstLine="567"/>
        <w:jc w:val="both"/>
        <w:rPr>
          <w:rFonts w:eastAsia="Batang"/>
        </w:rPr>
      </w:pPr>
      <w:r>
        <w:rPr>
          <w:rFonts w:eastAsia="Batang"/>
        </w:rPr>
        <w:t>6</w:t>
      </w:r>
      <w:r w:rsidR="00A90512" w:rsidRPr="00A90512">
        <w:rPr>
          <w:rFonts w:eastAsia="Batang"/>
        </w:rPr>
        <w:t xml:space="preserve">.3.9. </w:t>
      </w:r>
      <w:r w:rsidR="00013304" w:rsidRPr="00013304">
        <w:rPr>
          <w:rFonts w:eastAsia="Batang"/>
        </w:rPr>
        <w:t xml:space="preserve">Настоящая Политика подлежит пересмотру в целях повышения эффективности </w:t>
      </w:r>
      <w:r w:rsidR="007D1FB8">
        <w:rPr>
          <w:rFonts w:eastAsia="Batang"/>
        </w:rPr>
        <w:t>мер</w:t>
      </w:r>
      <w:r w:rsidR="00013304" w:rsidRPr="00013304">
        <w:rPr>
          <w:rFonts w:eastAsia="Batang"/>
        </w:rPr>
        <w:t xml:space="preserve"> по выявлению конфликта интересов</w:t>
      </w:r>
      <w:r w:rsidR="00013304">
        <w:rPr>
          <w:rFonts w:eastAsia="Batang"/>
        </w:rPr>
        <w:t>, мер</w:t>
      </w:r>
      <w:r w:rsidR="00013304" w:rsidRPr="00013304">
        <w:rPr>
          <w:rFonts w:eastAsia="Batang"/>
        </w:rPr>
        <w:t xml:space="preserve"> </w:t>
      </w:r>
      <w:r w:rsidR="007D1FB8">
        <w:rPr>
          <w:rFonts w:eastAsiaTheme="minorHAnsi"/>
          <w:lang w:eastAsia="en-US"/>
        </w:rPr>
        <w:t>по предотвращению возникновения и реализации конфликтов интересов, а также по управлению ими</w:t>
      </w:r>
      <w:r w:rsidR="007D1FB8">
        <w:rPr>
          <w:rFonts w:eastAsia="Batang"/>
        </w:rPr>
        <w:t xml:space="preserve">, </w:t>
      </w:r>
      <w:r w:rsidR="00013304" w:rsidRPr="00013304">
        <w:rPr>
          <w:rFonts w:eastAsia="Batang"/>
        </w:rPr>
        <w:t>по мере необходимости при наличии соответствующих предложени</w:t>
      </w:r>
      <w:r w:rsidR="00013304">
        <w:rPr>
          <w:rFonts w:eastAsia="Batang"/>
        </w:rPr>
        <w:t>й, но не реже одного раза в год</w:t>
      </w:r>
      <w:r w:rsidR="007D1FB8">
        <w:rPr>
          <w:rFonts w:eastAsia="Batang"/>
        </w:rPr>
        <w:t>.</w:t>
      </w:r>
      <w:r w:rsidR="00A90512" w:rsidRPr="00A90512">
        <w:rPr>
          <w:rFonts w:eastAsia="Batang"/>
        </w:rPr>
        <w:t>.</w:t>
      </w:r>
    </w:p>
    <w:p w:rsidR="00A90512" w:rsidRPr="00F41C2B" w:rsidRDefault="006D3B3F" w:rsidP="00607F9E">
      <w:pPr>
        <w:ind w:firstLine="567"/>
        <w:jc w:val="both"/>
        <w:rPr>
          <w:rFonts w:eastAsia="Batang"/>
        </w:rPr>
      </w:pPr>
      <w:r>
        <w:rPr>
          <w:rFonts w:eastAsia="Batang"/>
        </w:rPr>
        <w:t>6</w:t>
      </w:r>
      <w:r w:rsidR="00A90512" w:rsidRPr="00A90512">
        <w:rPr>
          <w:rFonts w:eastAsia="Batang"/>
        </w:rPr>
        <w:t xml:space="preserve">.3.10. </w:t>
      </w:r>
      <w:r w:rsidR="00A90512" w:rsidRPr="007241B5">
        <w:rPr>
          <w:rFonts w:eastAsia="Batang"/>
        </w:rPr>
        <w:t>Иные меры,</w:t>
      </w:r>
      <w:r w:rsidR="00A90512" w:rsidRPr="00A90512">
        <w:rPr>
          <w:rFonts w:eastAsia="Batang"/>
        </w:rPr>
        <w:t xml:space="preserve"> определяемые </w:t>
      </w:r>
      <w:r>
        <w:rPr>
          <w:rFonts w:eastAsia="Batang"/>
        </w:rPr>
        <w:t>Организацией</w:t>
      </w:r>
      <w:r w:rsidR="00A90512" w:rsidRPr="00A90512">
        <w:rPr>
          <w:rFonts w:eastAsia="Batang"/>
        </w:rPr>
        <w:t xml:space="preserve"> в </w:t>
      </w:r>
      <w:r>
        <w:rPr>
          <w:rFonts w:eastAsia="Batang"/>
        </w:rPr>
        <w:t xml:space="preserve">настоящей </w:t>
      </w:r>
      <w:r w:rsidR="00A90512" w:rsidRPr="00A90512">
        <w:rPr>
          <w:rFonts w:eastAsia="Batang"/>
        </w:rPr>
        <w:t xml:space="preserve">Политике, которые направлены на выявление конфликта интересов, предотвращение возникновения и </w:t>
      </w:r>
      <w:r w:rsidR="00A90512" w:rsidRPr="00F41C2B">
        <w:rPr>
          <w:rFonts w:eastAsia="Batang"/>
        </w:rPr>
        <w:t>реализации конфликта интересов, а также управление им.</w:t>
      </w:r>
    </w:p>
    <w:p w:rsidR="00A90512" w:rsidRDefault="006D3B3F" w:rsidP="00607F9E">
      <w:pPr>
        <w:ind w:firstLine="567"/>
        <w:jc w:val="both"/>
        <w:rPr>
          <w:rFonts w:eastAsia="Batang"/>
        </w:rPr>
      </w:pPr>
      <w:r w:rsidRPr="00F41C2B">
        <w:rPr>
          <w:rFonts w:eastAsia="Batang"/>
        </w:rPr>
        <w:t>6</w:t>
      </w:r>
      <w:r w:rsidR="00A90512" w:rsidRPr="00F41C2B">
        <w:rPr>
          <w:rFonts w:eastAsia="Batang"/>
        </w:rPr>
        <w:t xml:space="preserve">.4. В рамках меры, предусмотренной в подпункте </w:t>
      </w:r>
      <w:r w:rsidRPr="00F41C2B">
        <w:rPr>
          <w:rFonts w:eastAsia="Batang"/>
        </w:rPr>
        <w:t>6.3.4 пункта 6</w:t>
      </w:r>
      <w:r w:rsidR="00A90512" w:rsidRPr="00F41C2B">
        <w:rPr>
          <w:rFonts w:eastAsia="Batang"/>
        </w:rPr>
        <w:t xml:space="preserve">.3 </w:t>
      </w:r>
      <w:r w:rsidRPr="00F41C2B">
        <w:rPr>
          <w:rFonts w:eastAsia="Batang"/>
        </w:rPr>
        <w:t>настоящей Политики</w:t>
      </w:r>
      <w:r w:rsidR="00A90512" w:rsidRPr="00F41C2B">
        <w:rPr>
          <w:rFonts w:eastAsia="Batang"/>
        </w:rPr>
        <w:t xml:space="preserve">, </w:t>
      </w:r>
      <w:r w:rsidRPr="00F41C2B">
        <w:rPr>
          <w:rFonts w:eastAsia="Batang"/>
        </w:rPr>
        <w:t>Организацией</w:t>
      </w:r>
      <w:r w:rsidR="00A90512" w:rsidRPr="000144F2">
        <w:rPr>
          <w:rFonts w:eastAsia="Batang"/>
        </w:rPr>
        <w:t xml:space="preserve"> должна предоставляться клиенту информация о конфликте ин</w:t>
      </w:r>
      <w:r w:rsidRPr="007241B5">
        <w:rPr>
          <w:rFonts w:eastAsia="Batang"/>
        </w:rPr>
        <w:t>тересов, относящаяся к клиенту</w:t>
      </w:r>
      <w:r w:rsidR="00A90512" w:rsidRPr="007241B5">
        <w:rPr>
          <w:rFonts w:eastAsia="Batang"/>
        </w:rPr>
        <w:t>, в виде документа на бумажном носителе</w:t>
      </w:r>
      <w:r w:rsidR="00606076">
        <w:rPr>
          <w:rFonts w:eastAsia="Batang"/>
        </w:rPr>
        <w:t xml:space="preserve"> </w:t>
      </w:r>
      <w:r w:rsidR="00606076" w:rsidRPr="00D76E7F">
        <w:rPr>
          <w:rFonts w:eastAsiaTheme="minorHAnsi"/>
          <w:color w:val="000000" w:themeColor="text1"/>
          <w:lang w:eastAsia="en-US"/>
        </w:rPr>
        <w:t>(в случае если предоставление информации на бумажном носителе предусмотрено в требовании клиента Организации или в договоре об оказании услуг, заключенном Организацией  с клиентом)</w:t>
      </w:r>
      <w:r w:rsidR="00A90512" w:rsidRPr="00D76E7F">
        <w:rPr>
          <w:rFonts w:eastAsia="Batang"/>
          <w:color w:val="000000" w:themeColor="text1"/>
        </w:rPr>
        <w:t>.</w:t>
      </w:r>
      <w:r w:rsidR="007241B5" w:rsidRPr="00D76E7F">
        <w:rPr>
          <w:rFonts w:eastAsia="Batang"/>
          <w:color w:val="000000" w:themeColor="text1"/>
        </w:rPr>
        <w:t xml:space="preserve"> </w:t>
      </w:r>
      <w:r w:rsidR="00A90512" w:rsidRPr="00D76E7F">
        <w:rPr>
          <w:rFonts w:eastAsia="Batang"/>
          <w:color w:val="000000" w:themeColor="text1"/>
        </w:rPr>
        <w:t xml:space="preserve">В случае когда информация о конфликте интересов, относящаяся к клиенту, </w:t>
      </w:r>
      <w:r w:rsidR="00A90512" w:rsidRPr="000144F2">
        <w:rPr>
          <w:rFonts w:eastAsia="Batang"/>
        </w:rPr>
        <w:t xml:space="preserve">предоставляется </w:t>
      </w:r>
      <w:r w:rsidRPr="000144F2">
        <w:rPr>
          <w:rFonts w:eastAsia="Batang"/>
        </w:rPr>
        <w:t>Организацией</w:t>
      </w:r>
      <w:r w:rsidR="00A90512" w:rsidRPr="007241B5">
        <w:rPr>
          <w:rFonts w:eastAsia="Batang"/>
        </w:rPr>
        <w:t xml:space="preserve"> клиенту на бумажном носителе, она должна предоставляться без взимания платы или по решению </w:t>
      </w:r>
      <w:r w:rsidRPr="007241B5">
        <w:rPr>
          <w:rFonts w:eastAsia="Batang"/>
        </w:rPr>
        <w:t>Организации</w:t>
      </w:r>
      <w:r w:rsidR="00A90512" w:rsidRPr="007241B5">
        <w:rPr>
          <w:rFonts w:eastAsia="Batang"/>
        </w:rPr>
        <w:t xml:space="preserve"> за плату, не превышающую расходов на изготовление документа на бумажном носителе.</w:t>
      </w:r>
    </w:p>
    <w:p w:rsidR="00A90512" w:rsidRPr="00A90512" w:rsidRDefault="006D3B3F" w:rsidP="00607F9E">
      <w:pPr>
        <w:ind w:firstLine="567"/>
        <w:jc w:val="both"/>
        <w:rPr>
          <w:rFonts w:eastAsia="Batang"/>
        </w:rPr>
      </w:pPr>
      <w:r>
        <w:rPr>
          <w:rFonts w:eastAsia="Batang"/>
        </w:rPr>
        <w:t>6</w:t>
      </w:r>
      <w:r w:rsidR="00A90512" w:rsidRPr="00A90512">
        <w:rPr>
          <w:rFonts w:eastAsia="Batang"/>
        </w:rPr>
        <w:t>.5. В рамках мер</w:t>
      </w:r>
      <w:r>
        <w:rPr>
          <w:rFonts w:eastAsia="Batang"/>
        </w:rPr>
        <w:t>ы, предусмотренной в подпункте 6.3.4 пункта 6</w:t>
      </w:r>
      <w:r w:rsidR="00A90512" w:rsidRPr="00A90512">
        <w:rPr>
          <w:rFonts w:eastAsia="Batang"/>
        </w:rPr>
        <w:t>.3 настоящего Указания, профессиональным участником должна предоставляться клиенту информация о конфликте ин</w:t>
      </w:r>
      <w:r>
        <w:rPr>
          <w:rFonts w:eastAsia="Batang"/>
        </w:rPr>
        <w:t>тересов, относящаяся к клиенту</w:t>
      </w:r>
      <w:r w:rsidR="00A90512" w:rsidRPr="00A90512">
        <w:rPr>
          <w:rFonts w:eastAsia="Batang"/>
        </w:rPr>
        <w:t>, в следующие сроки:</w:t>
      </w:r>
    </w:p>
    <w:p w:rsidR="00A90512" w:rsidRPr="00A90512" w:rsidRDefault="007241B5" w:rsidP="00607F9E">
      <w:pPr>
        <w:ind w:firstLine="567"/>
        <w:jc w:val="both"/>
        <w:rPr>
          <w:rFonts w:eastAsia="Batang"/>
        </w:rPr>
      </w:pPr>
      <w:r>
        <w:rPr>
          <w:rFonts w:eastAsia="Batang"/>
        </w:rPr>
        <w:t xml:space="preserve">- </w:t>
      </w:r>
      <w:r w:rsidR="00A90512" w:rsidRPr="00A90512">
        <w:rPr>
          <w:rFonts w:eastAsia="Batang"/>
        </w:rPr>
        <w:t>одновременно с уведомлением об общем характере и (или) источниках конфликта интересов, предусмотренным абзацем вторым пункта 5 статьи 10.1-1 Федерального закона "О рынке ценных бумаг";</w:t>
      </w:r>
    </w:p>
    <w:p w:rsidR="00A90512" w:rsidRPr="00A90512" w:rsidRDefault="007241B5" w:rsidP="00607F9E">
      <w:pPr>
        <w:ind w:firstLine="567"/>
        <w:jc w:val="both"/>
        <w:rPr>
          <w:rFonts w:eastAsia="Batang"/>
        </w:rPr>
      </w:pPr>
      <w:r>
        <w:rPr>
          <w:rFonts w:eastAsia="Batang"/>
        </w:rPr>
        <w:t xml:space="preserve">- </w:t>
      </w:r>
      <w:r w:rsidR="00A90512" w:rsidRPr="00A90512">
        <w:rPr>
          <w:rFonts w:eastAsia="Batang"/>
        </w:rPr>
        <w:t xml:space="preserve">не позднее </w:t>
      </w:r>
      <w:r>
        <w:rPr>
          <w:rFonts w:eastAsia="Batang"/>
        </w:rPr>
        <w:t>1 (</w:t>
      </w:r>
      <w:r w:rsidR="00A90512" w:rsidRPr="00A90512">
        <w:rPr>
          <w:rFonts w:eastAsia="Batang"/>
        </w:rPr>
        <w:t>одного</w:t>
      </w:r>
      <w:r>
        <w:rPr>
          <w:rFonts w:eastAsia="Batang"/>
        </w:rPr>
        <w:t>)</w:t>
      </w:r>
      <w:r w:rsidR="00A90512" w:rsidRPr="00A90512">
        <w:rPr>
          <w:rFonts w:eastAsia="Batang"/>
        </w:rPr>
        <w:t xml:space="preserve"> рабочего дня после дня, когда информация о конфликте интересов, относящаяся к клиенту, была обновле</w:t>
      </w:r>
      <w:r>
        <w:rPr>
          <w:rFonts w:eastAsia="Batang"/>
        </w:rPr>
        <w:t>на в соответствии с подпунктом 6.9.2 пункта 6</w:t>
      </w:r>
      <w:r w:rsidR="00A90512" w:rsidRPr="00A90512">
        <w:rPr>
          <w:rFonts w:eastAsia="Batang"/>
        </w:rPr>
        <w:t xml:space="preserve">.9 </w:t>
      </w:r>
      <w:r>
        <w:rPr>
          <w:rFonts w:eastAsia="Batang"/>
        </w:rPr>
        <w:t>настоящей Политики;</w:t>
      </w:r>
    </w:p>
    <w:p w:rsidR="00A90512" w:rsidRPr="00A90512" w:rsidRDefault="007241B5" w:rsidP="00607F9E">
      <w:pPr>
        <w:ind w:firstLine="567"/>
        <w:jc w:val="both"/>
        <w:rPr>
          <w:rFonts w:eastAsia="Batang"/>
        </w:rPr>
      </w:pPr>
      <w:r>
        <w:rPr>
          <w:rFonts w:eastAsia="Batang"/>
        </w:rPr>
        <w:t xml:space="preserve">- </w:t>
      </w:r>
      <w:r w:rsidR="00A90512" w:rsidRPr="00A90512">
        <w:rPr>
          <w:rFonts w:eastAsia="Batang"/>
        </w:rPr>
        <w:t xml:space="preserve">не позднее </w:t>
      </w:r>
      <w:r>
        <w:rPr>
          <w:rFonts w:eastAsia="Batang"/>
        </w:rPr>
        <w:t>5 (</w:t>
      </w:r>
      <w:r w:rsidR="00A90512" w:rsidRPr="00A90512">
        <w:rPr>
          <w:rFonts w:eastAsia="Batang"/>
        </w:rPr>
        <w:t>пяти</w:t>
      </w:r>
      <w:r>
        <w:rPr>
          <w:rFonts w:eastAsia="Batang"/>
        </w:rPr>
        <w:t xml:space="preserve">) </w:t>
      </w:r>
      <w:r w:rsidR="00A90512" w:rsidRPr="00A90512">
        <w:rPr>
          <w:rFonts w:eastAsia="Batang"/>
        </w:rPr>
        <w:t xml:space="preserve">рабочих дней со дня предъявления клиентом </w:t>
      </w:r>
      <w:r>
        <w:rPr>
          <w:rFonts w:eastAsia="Batang"/>
        </w:rPr>
        <w:t>Организации</w:t>
      </w:r>
      <w:r w:rsidR="00A90512" w:rsidRPr="00A90512">
        <w:rPr>
          <w:rFonts w:eastAsia="Batang"/>
        </w:rPr>
        <w:t xml:space="preserve"> требования о предоставлении информации о конфликте интересов, относящейся к клиенту, в течение всего периода действия договора об оказании услуг, заключенного </w:t>
      </w:r>
      <w:r>
        <w:rPr>
          <w:rFonts w:eastAsia="Batang"/>
        </w:rPr>
        <w:t>Организацией</w:t>
      </w:r>
      <w:r w:rsidR="00A90512" w:rsidRPr="00A90512">
        <w:rPr>
          <w:rFonts w:eastAsia="Batang"/>
        </w:rPr>
        <w:t xml:space="preserve"> с клиентом, и не менее </w:t>
      </w:r>
      <w:r>
        <w:rPr>
          <w:rFonts w:eastAsia="Batang"/>
        </w:rPr>
        <w:t>5 (</w:t>
      </w:r>
      <w:r w:rsidR="00A90512" w:rsidRPr="00A90512">
        <w:rPr>
          <w:rFonts w:eastAsia="Batang"/>
        </w:rPr>
        <w:t>пяти</w:t>
      </w:r>
      <w:r>
        <w:rPr>
          <w:rFonts w:eastAsia="Batang"/>
        </w:rPr>
        <w:t>)</w:t>
      </w:r>
      <w:r w:rsidR="00A90512" w:rsidRPr="00A90512">
        <w:rPr>
          <w:rFonts w:eastAsia="Batang"/>
        </w:rPr>
        <w:t xml:space="preserve"> лет со дня прекращения действия указанного договора</w:t>
      </w:r>
      <w:r>
        <w:rPr>
          <w:rFonts w:eastAsia="Batang"/>
        </w:rPr>
        <w:t>.</w:t>
      </w:r>
    </w:p>
    <w:p w:rsidR="00A90512" w:rsidRPr="00A90512" w:rsidRDefault="007241B5" w:rsidP="00607F9E">
      <w:pPr>
        <w:ind w:firstLine="567"/>
        <w:jc w:val="both"/>
        <w:rPr>
          <w:rFonts w:eastAsia="Batang"/>
        </w:rPr>
      </w:pPr>
      <w:r>
        <w:rPr>
          <w:rFonts w:eastAsia="Batang"/>
        </w:rPr>
        <w:t>6</w:t>
      </w:r>
      <w:r w:rsidR="00A90512" w:rsidRPr="00A90512">
        <w:rPr>
          <w:rFonts w:eastAsia="Batang"/>
        </w:rPr>
        <w:t xml:space="preserve">.6. В рамках меры, предусмотренной в подпункте </w:t>
      </w:r>
      <w:r>
        <w:rPr>
          <w:rFonts w:eastAsia="Batang"/>
        </w:rPr>
        <w:t>6</w:t>
      </w:r>
      <w:r w:rsidR="00A90512" w:rsidRPr="00A90512">
        <w:rPr>
          <w:rFonts w:eastAsia="Batang"/>
        </w:rPr>
        <w:t xml:space="preserve">.3.6 пункта </w:t>
      </w:r>
      <w:r>
        <w:rPr>
          <w:rFonts w:eastAsia="Batang"/>
        </w:rPr>
        <w:t>6</w:t>
      </w:r>
      <w:r w:rsidR="00A90512" w:rsidRPr="00A90512">
        <w:rPr>
          <w:rFonts w:eastAsia="Batang"/>
        </w:rPr>
        <w:t>.</w:t>
      </w:r>
      <w:r>
        <w:rPr>
          <w:rFonts w:eastAsia="Batang"/>
        </w:rPr>
        <w:t>3. настоящей Политики</w:t>
      </w:r>
      <w:r w:rsidR="00A90512" w:rsidRPr="00A90512">
        <w:rPr>
          <w:rFonts w:eastAsia="Batang"/>
        </w:rPr>
        <w:t xml:space="preserve">, </w:t>
      </w:r>
      <w:r>
        <w:rPr>
          <w:rFonts w:eastAsia="Batang"/>
        </w:rPr>
        <w:t>Организацией</w:t>
      </w:r>
      <w:r w:rsidR="00A90512" w:rsidRPr="00A90512">
        <w:rPr>
          <w:rFonts w:eastAsia="Batang"/>
        </w:rPr>
        <w:t xml:space="preserve"> должна учитываться в электронном виде следующая информация об ответственных лицах, а также о контролирующих и подконтрольных лицах.</w:t>
      </w:r>
    </w:p>
    <w:p w:rsidR="00A90512" w:rsidRPr="00A90512" w:rsidRDefault="007241B5" w:rsidP="00607F9E">
      <w:pPr>
        <w:ind w:firstLine="567"/>
        <w:jc w:val="both"/>
        <w:rPr>
          <w:rFonts w:eastAsia="Batang"/>
        </w:rPr>
      </w:pPr>
      <w:r>
        <w:rPr>
          <w:rFonts w:eastAsia="Batang"/>
        </w:rPr>
        <w:t>6</w:t>
      </w:r>
      <w:r w:rsidR="00A90512" w:rsidRPr="00A90512">
        <w:rPr>
          <w:rFonts w:eastAsia="Batang"/>
        </w:rPr>
        <w:t>.6.1. Информация, позволяющая идентифицировать ответственное лицо:</w:t>
      </w:r>
    </w:p>
    <w:p w:rsidR="00A90512" w:rsidRPr="00A90512" w:rsidRDefault="007241B5" w:rsidP="00607F9E">
      <w:pPr>
        <w:ind w:firstLine="567"/>
        <w:jc w:val="both"/>
        <w:rPr>
          <w:rFonts w:eastAsia="Batang"/>
        </w:rPr>
      </w:pPr>
      <w:r>
        <w:rPr>
          <w:rFonts w:eastAsia="Batang"/>
        </w:rPr>
        <w:t xml:space="preserve"> - </w:t>
      </w:r>
      <w:r w:rsidR="00A90512" w:rsidRPr="00A90512">
        <w:rPr>
          <w:rFonts w:eastAsia="Batang"/>
        </w:rPr>
        <w:t>в отношении юридического лица - наименование и основной государственный регистрационный номер или регистрационный номер в стране регистрации (при отсутствии основного государственного регистрационного номера) (далее - регистрационный номер);</w:t>
      </w:r>
    </w:p>
    <w:p w:rsidR="00A90512" w:rsidRPr="00A90512" w:rsidRDefault="007241B5" w:rsidP="00607F9E">
      <w:pPr>
        <w:ind w:firstLine="567"/>
        <w:jc w:val="both"/>
        <w:rPr>
          <w:rFonts w:eastAsia="Batang"/>
        </w:rPr>
      </w:pPr>
      <w:r>
        <w:rPr>
          <w:rFonts w:eastAsia="Batang"/>
        </w:rPr>
        <w:t xml:space="preserve">- </w:t>
      </w:r>
      <w:r w:rsidR="00A90512" w:rsidRPr="00A90512">
        <w:rPr>
          <w:rFonts w:eastAsia="Batang"/>
        </w:rPr>
        <w:t xml:space="preserve">в отношении физического лица - фамилия, имя, отчество (последнее - при наличии) и </w:t>
      </w:r>
      <w:r w:rsidR="00A90512" w:rsidRPr="000144F2">
        <w:rPr>
          <w:rFonts w:eastAsia="Batang"/>
        </w:rPr>
        <w:t>страховой номер индивидуального лицевого счета</w:t>
      </w:r>
      <w:r w:rsidR="00A90512" w:rsidRPr="00A90512">
        <w:rPr>
          <w:rFonts w:eastAsia="Batang"/>
        </w:rPr>
        <w:t xml:space="preserve"> (при наличии).</w:t>
      </w:r>
    </w:p>
    <w:p w:rsidR="00A90512" w:rsidRPr="00A90512" w:rsidRDefault="008E74C5" w:rsidP="00607F9E">
      <w:pPr>
        <w:ind w:firstLine="567"/>
        <w:jc w:val="both"/>
        <w:rPr>
          <w:rFonts w:eastAsia="Batang"/>
        </w:rPr>
      </w:pPr>
      <w:r>
        <w:rPr>
          <w:rFonts w:eastAsia="Batang"/>
        </w:rPr>
        <w:t>6</w:t>
      </w:r>
      <w:r w:rsidR="00A90512" w:rsidRPr="00A90512">
        <w:rPr>
          <w:rFonts w:eastAsia="Batang"/>
        </w:rPr>
        <w:t xml:space="preserve">.6.2. Перечень функций ответственного лица, влияющих на связанные с оказанием услуг </w:t>
      </w:r>
      <w:r w:rsidR="007241B5">
        <w:rPr>
          <w:rFonts w:eastAsia="Batang"/>
        </w:rPr>
        <w:t>Организации</w:t>
      </w:r>
      <w:r w:rsidR="00A90512" w:rsidRPr="00A90512">
        <w:rPr>
          <w:rFonts w:eastAsia="Batang"/>
        </w:rPr>
        <w:t xml:space="preserve"> интересы </w:t>
      </w:r>
      <w:r w:rsidR="007241B5">
        <w:rPr>
          <w:rFonts w:eastAsia="Batang"/>
        </w:rPr>
        <w:t>ее</w:t>
      </w:r>
      <w:r w:rsidR="007241B5" w:rsidRPr="00A90512">
        <w:rPr>
          <w:rFonts w:eastAsia="Batang"/>
        </w:rPr>
        <w:t xml:space="preserve"> </w:t>
      </w:r>
      <w:r w:rsidR="00A90512" w:rsidRPr="00A90512">
        <w:rPr>
          <w:rFonts w:eastAsia="Batang"/>
        </w:rPr>
        <w:t>клиента.</w:t>
      </w:r>
    </w:p>
    <w:p w:rsidR="00A90512" w:rsidRPr="00A90512" w:rsidRDefault="008E74C5" w:rsidP="00607F9E">
      <w:pPr>
        <w:ind w:firstLine="567"/>
        <w:jc w:val="both"/>
        <w:rPr>
          <w:rFonts w:eastAsia="Batang"/>
        </w:rPr>
      </w:pPr>
      <w:r>
        <w:rPr>
          <w:rFonts w:eastAsia="Batang"/>
        </w:rPr>
        <w:t>6</w:t>
      </w:r>
      <w:r w:rsidR="00A90512" w:rsidRPr="00A90512">
        <w:rPr>
          <w:rFonts w:eastAsia="Batang"/>
        </w:rPr>
        <w:t>.6.3. Дата и номер документа, на основании которого ответственное лицо участвует в совершении либо несовершении юридических и (или) фактических действий.</w:t>
      </w:r>
    </w:p>
    <w:p w:rsidR="00A90512" w:rsidRPr="00A90512" w:rsidRDefault="008E74C5" w:rsidP="00607F9E">
      <w:pPr>
        <w:ind w:firstLine="567"/>
        <w:jc w:val="both"/>
        <w:rPr>
          <w:rFonts w:eastAsia="Batang"/>
        </w:rPr>
      </w:pPr>
      <w:r>
        <w:rPr>
          <w:rFonts w:eastAsia="Batang"/>
        </w:rPr>
        <w:t>6</w:t>
      </w:r>
      <w:r w:rsidR="00A90512" w:rsidRPr="00A90512">
        <w:rPr>
          <w:rFonts w:eastAsia="Batang"/>
        </w:rPr>
        <w:t>.6.4. Информация, позволяющая идентифицировать контролирующее или подконтрольное лицо:</w:t>
      </w:r>
    </w:p>
    <w:p w:rsidR="00A90512" w:rsidRPr="00A90512" w:rsidRDefault="007241B5" w:rsidP="00607F9E">
      <w:pPr>
        <w:ind w:firstLine="567"/>
        <w:jc w:val="both"/>
        <w:rPr>
          <w:rFonts w:eastAsia="Batang"/>
        </w:rPr>
      </w:pPr>
      <w:r>
        <w:rPr>
          <w:rFonts w:eastAsia="Batang"/>
        </w:rPr>
        <w:t xml:space="preserve"> - </w:t>
      </w:r>
      <w:r w:rsidR="00A90512" w:rsidRPr="00A90512">
        <w:rPr>
          <w:rFonts w:eastAsia="Batang"/>
        </w:rPr>
        <w:t xml:space="preserve">в отношении контролирующего или подконтрольного юридического лица - наименование и регистрационный номер, описание взаимосвязи между </w:t>
      </w:r>
      <w:r>
        <w:rPr>
          <w:rFonts w:eastAsia="Batang"/>
        </w:rPr>
        <w:t>Организацией</w:t>
      </w:r>
      <w:r w:rsidR="00A90512" w:rsidRPr="00A90512">
        <w:rPr>
          <w:rFonts w:eastAsia="Batang"/>
        </w:rPr>
        <w:t xml:space="preserve"> и контролирующим или подконтрольным лицом;</w:t>
      </w:r>
    </w:p>
    <w:p w:rsidR="00A90512" w:rsidRPr="00A90512" w:rsidRDefault="007241B5" w:rsidP="00607F9E">
      <w:pPr>
        <w:ind w:firstLine="567"/>
        <w:jc w:val="both"/>
        <w:rPr>
          <w:rFonts w:eastAsia="Batang"/>
        </w:rPr>
      </w:pPr>
      <w:r>
        <w:rPr>
          <w:rFonts w:eastAsia="Batang"/>
        </w:rPr>
        <w:t xml:space="preserve">- </w:t>
      </w:r>
      <w:r w:rsidR="00A90512" w:rsidRPr="00A90512">
        <w:rPr>
          <w:rFonts w:eastAsia="Batang"/>
        </w:rPr>
        <w:t xml:space="preserve">в отношении контролирующего физического лица - фамилия, имя, отчество (последнее - при наличии) </w:t>
      </w:r>
      <w:r w:rsidR="00A90512" w:rsidRPr="000144F2">
        <w:rPr>
          <w:rFonts w:eastAsia="Batang"/>
        </w:rPr>
        <w:t>и страховой номер индивидуального лицевого счета</w:t>
      </w:r>
      <w:r w:rsidR="00A90512" w:rsidRPr="008E74C5">
        <w:rPr>
          <w:rFonts w:eastAsia="Batang"/>
        </w:rPr>
        <w:t xml:space="preserve"> (при наличии), описание взаимосвязи между </w:t>
      </w:r>
      <w:r w:rsidR="008E74C5">
        <w:rPr>
          <w:rFonts w:eastAsia="Batang"/>
        </w:rPr>
        <w:t>Организа</w:t>
      </w:r>
      <w:r w:rsidRPr="008E74C5">
        <w:rPr>
          <w:rFonts w:eastAsia="Batang"/>
        </w:rPr>
        <w:t xml:space="preserve">цией </w:t>
      </w:r>
      <w:r w:rsidR="00A90512" w:rsidRPr="008E74C5">
        <w:rPr>
          <w:rFonts w:eastAsia="Batang"/>
        </w:rPr>
        <w:t xml:space="preserve"> и контролирующим лицом</w:t>
      </w:r>
      <w:r w:rsidR="00A90512" w:rsidRPr="00A90512">
        <w:rPr>
          <w:rFonts w:eastAsia="Batang"/>
        </w:rPr>
        <w:t>.</w:t>
      </w:r>
    </w:p>
    <w:p w:rsidR="00A90512" w:rsidRPr="00A90512" w:rsidRDefault="008E74C5" w:rsidP="00607F9E">
      <w:pPr>
        <w:ind w:firstLine="567"/>
        <w:jc w:val="both"/>
        <w:rPr>
          <w:rFonts w:eastAsia="Batang"/>
        </w:rPr>
      </w:pPr>
      <w:r>
        <w:rPr>
          <w:rFonts w:eastAsia="Batang"/>
        </w:rPr>
        <w:t>6</w:t>
      </w:r>
      <w:r w:rsidR="00A90512" w:rsidRPr="00A90512">
        <w:rPr>
          <w:rFonts w:eastAsia="Batang"/>
        </w:rPr>
        <w:t xml:space="preserve">.7. В рамках меры, предусмотренной в подпункте </w:t>
      </w:r>
      <w:r>
        <w:rPr>
          <w:rFonts w:eastAsia="Batang"/>
        </w:rPr>
        <w:t>6</w:t>
      </w:r>
      <w:r w:rsidR="00A90512" w:rsidRPr="00A90512">
        <w:rPr>
          <w:rFonts w:eastAsia="Batang"/>
        </w:rPr>
        <w:t xml:space="preserve">.3.6 пункта </w:t>
      </w:r>
      <w:r>
        <w:rPr>
          <w:rFonts w:eastAsia="Batang"/>
        </w:rPr>
        <w:t>6</w:t>
      </w:r>
      <w:r w:rsidR="00A90512" w:rsidRPr="00A90512">
        <w:rPr>
          <w:rFonts w:eastAsia="Batang"/>
        </w:rPr>
        <w:t xml:space="preserve">.3 </w:t>
      </w:r>
      <w:r>
        <w:rPr>
          <w:rFonts w:eastAsia="Batang"/>
        </w:rPr>
        <w:t>настоящей Политики</w:t>
      </w:r>
      <w:r w:rsidR="00A90512" w:rsidRPr="00A90512">
        <w:rPr>
          <w:rFonts w:eastAsia="Batang"/>
        </w:rPr>
        <w:t xml:space="preserve">, </w:t>
      </w:r>
      <w:r>
        <w:rPr>
          <w:rFonts w:eastAsia="Batang"/>
        </w:rPr>
        <w:t>Организацией</w:t>
      </w:r>
      <w:r w:rsidR="00A90512" w:rsidRPr="00A90512">
        <w:rPr>
          <w:rFonts w:eastAsia="Batang"/>
        </w:rPr>
        <w:t xml:space="preserve"> должны осуществляться следующие действия.</w:t>
      </w:r>
    </w:p>
    <w:p w:rsidR="00A90512" w:rsidRPr="00A90512" w:rsidRDefault="008E74C5" w:rsidP="00607F9E">
      <w:pPr>
        <w:ind w:firstLine="567"/>
        <w:jc w:val="both"/>
        <w:rPr>
          <w:rFonts w:eastAsia="Batang"/>
        </w:rPr>
      </w:pPr>
      <w:r>
        <w:rPr>
          <w:rFonts w:eastAsia="Batang"/>
        </w:rPr>
        <w:t>6</w:t>
      </w:r>
      <w:r w:rsidR="00A90512" w:rsidRPr="00A90512">
        <w:rPr>
          <w:rFonts w:eastAsia="Batang"/>
        </w:rPr>
        <w:t xml:space="preserve">.7.1. Фиксация информации об ответственном лице, указанной в подпунктах </w:t>
      </w:r>
      <w:r>
        <w:rPr>
          <w:rFonts w:eastAsia="Batang"/>
        </w:rPr>
        <w:t>6</w:t>
      </w:r>
      <w:r w:rsidR="00A90512" w:rsidRPr="00A90512">
        <w:rPr>
          <w:rFonts w:eastAsia="Batang"/>
        </w:rPr>
        <w:t xml:space="preserve">.6.1 - </w:t>
      </w:r>
      <w:r>
        <w:rPr>
          <w:rFonts w:eastAsia="Batang"/>
        </w:rPr>
        <w:t>6</w:t>
      </w:r>
      <w:r w:rsidR="00A90512" w:rsidRPr="00A90512">
        <w:rPr>
          <w:rFonts w:eastAsia="Batang"/>
        </w:rPr>
        <w:t xml:space="preserve">.6.3 пункта </w:t>
      </w:r>
      <w:r>
        <w:rPr>
          <w:rFonts w:eastAsia="Batang"/>
        </w:rPr>
        <w:t>6</w:t>
      </w:r>
      <w:r w:rsidR="00A90512" w:rsidRPr="00A90512">
        <w:rPr>
          <w:rFonts w:eastAsia="Batang"/>
        </w:rPr>
        <w:t xml:space="preserve">.6 </w:t>
      </w:r>
      <w:r>
        <w:rPr>
          <w:rFonts w:eastAsia="Batang"/>
        </w:rPr>
        <w:t>настоящей Политики</w:t>
      </w:r>
      <w:r w:rsidR="00A90512" w:rsidRPr="00A90512">
        <w:rPr>
          <w:rFonts w:eastAsia="Batang"/>
        </w:rPr>
        <w:t xml:space="preserve">, не позднее </w:t>
      </w:r>
      <w:r>
        <w:rPr>
          <w:rFonts w:eastAsia="Batang"/>
        </w:rPr>
        <w:t>1 (</w:t>
      </w:r>
      <w:r w:rsidR="00A90512" w:rsidRPr="00A90512">
        <w:rPr>
          <w:rFonts w:eastAsia="Batang"/>
        </w:rPr>
        <w:t>одного</w:t>
      </w:r>
      <w:r>
        <w:rPr>
          <w:rFonts w:eastAsia="Batang"/>
        </w:rPr>
        <w:t>)</w:t>
      </w:r>
      <w:r w:rsidR="00A90512" w:rsidRPr="00A90512">
        <w:rPr>
          <w:rFonts w:eastAsia="Batang"/>
        </w:rPr>
        <w:t xml:space="preserve"> рабочего дня после дня предоставления ответственному лицу права принимать участие в совершении либо несовершении юридических и (или) фактических действий и информации о контролирующем и (или) подконтрольном лице, указанной в подпункте </w:t>
      </w:r>
      <w:r>
        <w:rPr>
          <w:rFonts w:eastAsia="Batang"/>
        </w:rPr>
        <w:t>6</w:t>
      </w:r>
      <w:r w:rsidR="00A90512" w:rsidRPr="00A90512">
        <w:rPr>
          <w:rFonts w:eastAsia="Batang"/>
        </w:rPr>
        <w:t xml:space="preserve">.6.4 пункта </w:t>
      </w:r>
      <w:r>
        <w:rPr>
          <w:rFonts w:eastAsia="Batang"/>
        </w:rPr>
        <w:t>6</w:t>
      </w:r>
      <w:r w:rsidR="00A90512" w:rsidRPr="00A90512">
        <w:rPr>
          <w:rFonts w:eastAsia="Batang"/>
        </w:rPr>
        <w:t xml:space="preserve">.6 </w:t>
      </w:r>
      <w:r>
        <w:rPr>
          <w:rFonts w:eastAsia="Batang"/>
        </w:rPr>
        <w:t>настоящей Политики</w:t>
      </w:r>
      <w:r w:rsidR="00A90512" w:rsidRPr="00A90512">
        <w:rPr>
          <w:rFonts w:eastAsia="Batang"/>
        </w:rPr>
        <w:t xml:space="preserve">, не позднее </w:t>
      </w:r>
      <w:r>
        <w:rPr>
          <w:rFonts w:eastAsia="Batang"/>
        </w:rPr>
        <w:t>1 (</w:t>
      </w:r>
      <w:r w:rsidR="00A90512" w:rsidRPr="00A90512">
        <w:rPr>
          <w:rFonts w:eastAsia="Batang"/>
        </w:rPr>
        <w:t>одного</w:t>
      </w:r>
      <w:r>
        <w:rPr>
          <w:rFonts w:eastAsia="Batang"/>
        </w:rPr>
        <w:t>)</w:t>
      </w:r>
      <w:r w:rsidR="00A90512" w:rsidRPr="00A90512">
        <w:rPr>
          <w:rFonts w:eastAsia="Batang"/>
        </w:rPr>
        <w:t xml:space="preserve"> рабочего дня после дня, когда </w:t>
      </w:r>
      <w:r>
        <w:rPr>
          <w:rFonts w:eastAsia="Batang"/>
        </w:rPr>
        <w:t>Организации</w:t>
      </w:r>
      <w:r w:rsidR="00A90512" w:rsidRPr="00A90512">
        <w:rPr>
          <w:rFonts w:eastAsia="Batang"/>
        </w:rPr>
        <w:t xml:space="preserve"> стало известно о контролирующем или подконтрольном лице.</w:t>
      </w:r>
    </w:p>
    <w:p w:rsidR="00A90512" w:rsidRPr="00A90512" w:rsidRDefault="008E74C5" w:rsidP="00607F9E">
      <w:pPr>
        <w:ind w:firstLine="567"/>
        <w:jc w:val="both"/>
        <w:rPr>
          <w:rFonts w:eastAsia="Batang"/>
        </w:rPr>
      </w:pPr>
      <w:r>
        <w:rPr>
          <w:rFonts w:eastAsia="Batang"/>
        </w:rPr>
        <w:t>6</w:t>
      </w:r>
      <w:r w:rsidR="00A90512" w:rsidRPr="00A90512">
        <w:rPr>
          <w:rFonts w:eastAsia="Batang"/>
        </w:rPr>
        <w:t xml:space="preserve">.7.2. Обновление информации об ответственном лице и (или) контролирующем и (или) подконтрольном лице не позднее </w:t>
      </w:r>
      <w:r>
        <w:rPr>
          <w:rFonts w:eastAsia="Batang"/>
        </w:rPr>
        <w:t>5 (</w:t>
      </w:r>
      <w:r w:rsidR="00A90512" w:rsidRPr="00A90512">
        <w:rPr>
          <w:rFonts w:eastAsia="Batang"/>
        </w:rPr>
        <w:t>пяти</w:t>
      </w:r>
      <w:r>
        <w:rPr>
          <w:rFonts w:eastAsia="Batang"/>
        </w:rPr>
        <w:t>)</w:t>
      </w:r>
      <w:r w:rsidR="00A90512" w:rsidRPr="00A90512">
        <w:rPr>
          <w:rFonts w:eastAsia="Batang"/>
        </w:rPr>
        <w:t xml:space="preserve"> рабочих дней после дня, когда </w:t>
      </w:r>
      <w:r>
        <w:rPr>
          <w:rFonts w:eastAsia="Batang"/>
        </w:rPr>
        <w:t xml:space="preserve">Организация </w:t>
      </w:r>
      <w:r w:rsidR="00A90512" w:rsidRPr="00A90512">
        <w:rPr>
          <w:rFonts w:eastAsia="Batang"/>
        </w:rPr>
        <w:t xml:space="preserve"> узнал</w:t>
      </w:r>
      <w:r>
        <w:rPr>
          <w:rFonts w:eastAsia="Batang"/>
        </w:rPr>
        <w:t>а</w:t>
      </w:r>
      <w:r w:rsidR="00A90512" w:rsidRPr="00A90512">
        <w:rPr>
          <w:rFonts w:eastAsia="Batang"/>
        </w:rPr>
        <w:t xml:space="preserve"> об изменении информации об указанных лицах.</w:t>
      </w:r>
    </w:p>
    <w:p w:rsidR="00A90512" w:rsidRPr="00A90512" w:rsidRDefault="008E74C5" w:rsidP="002070AE">
      <w:pPr>
        <w:autoSpaceDE w:val="0"/>
        <w:autoSpaceDN w:val="0"/>
        <w:adjustRightInd w:val="0"/>
        <w:ind w:firstLine="540"/>
        <w:jc w:val="both"/>
        <w:rPr>
          <w:rFonts w:eastAsia="Batang"/>
        </w:rPr>
      </w:pPr>
      <w:r>
        <w:rPr>
          <w:rFonts w:eastAsia="Batang"/>
        </w:rPr>
        <w:t>6</w:t>
      </w:r>
      <w:r w:rsidR="00A90512" w:rsidRPr="00A90512">
        <w:rPr>
          <w:rFonts w:eastAsia="Batang"/>
        </w:rPr>
        <w:t xml:space="preserve">.7.3. </w:t>
      </w:r>
      <w:r w:rsidR="002070AE" w:rsidRPr="00C04D52">
        <w:t xml:space="preserve">Обработка информации об </w:t>
      </w:r>
      <w:r w:rsidR="002070AE">
        <w:t>о</w:t>
      </w:r>
      <w:r w:rsidR="002070AE" w:rsidRPr="00C04D52">
        <w:t xml:space="preserve">тветственных лицах </w:t>
      </w:r>
      <w:r w:rsidR="002070AE">
        <w:t xml:space="preserve">и (или) контролирующем и (или) подконтрольном лице </w:t>
      </w:r>
      <w:r w:rsidR="002070AE" w:rsidRPr="00C04D52">
        <w:t>Организации осуществляется в учетной системе Организации, организованной с использованием программного обеспечения, обеспечивающего возможность представления указанной информации в виде электронных таблиц (например, с расширением «.</w:t>
      </w:r>
      <w:r w:rsidR="002070AE" w:rsidRPr="00C04D52">
        <w:rPr>
          <w:lang w:val="en-US"/>
        </w:rPr>
        <w:t>xls</w:t>
      </w:r>
      <w:r w:rsidR="002070AE" w:rsidRPr="00C04D52">
        <w:t>») и в бумажной форме по состоянию на каждый рабочий день в течение срока хране</w:t>
      </w:r>
      <w:r w:rsidR="002070AE">
        <w:t>ния указанной информации</w:t>
      </w:r>
      <w:r w:rsidR="00A90512" w:rsidRPr="00A90512">
        <w:rPr>
          <w:rFonts w:eastAsia="Batang"/>
        </w:rPr>
        <w:t>.</w:t>
      </w:r>
    </w:p>
    <w:p w:rsidR="00A90512" w:rsidRPr="00A90512" w:rsidRDefault="008E74C5" w:rsidP="00607F9E">
      <w:pPr>
        <w:ind w:firstLine="567"/>
        <w:jc w:val="both"/>
        <w:rPr>
          <w:rFonts w:eastAsia="Batang"/>
        </w:rPr>
      </w:pPr>
      <w:r>
        <w:rPr>
          <w:rFonts w:eastAsia="Batang"/>
        </w:rPr>
        <w:t>6</w:t>
      </w:r>
      <w:r w:rsidR="00A90512" w:rsidRPr="00A90512">
        <w:rPr>
          <w:rFonts w:eastAsia="Batang"/>
        </w:rPr>
        <w:t xml:space="preserve">.7.4. Хранение информации об ответственном лице и (или) контролирующем и (или) подконтрольном лице на протяжении срока, в течение которого лицо являлось ответственным лицом и (или) контролирующим и (или) подконтрольным лицом, и не менее </w:t>
      </w:r>
      <w:r>
        <w:rPr>
          <w:rFonts w:eastAsia="Batang"/>
        </w:rPr>
        <w:t>5 (</w:t>
      </w:r>
      <w:r w:rsidR="00A90512" w:rsidRPr="00A90512">
        <w:rPr>
          <w:rFonts w:eastAsia="Batang"/>
        </w:rPr>
        <w:t>пяти</w:t>
      </w:r>
      <w:r>
        <w:rPr>
          <w:rFonts w:eastAsia="Batang"/>
        </w:rPr>
        <w:t>)</w:t>
      </w:r>
      <w:r w:rsidR="00A90512" w:rsidRPr="00A90512">
        <w:rPr>
          <w:rFonts w:eastAsia="Batang"/>
        </w:rPr>
        <w:t xml:space="preserve"> лет со дня, когда юридическое лицо перестало являться ответственным лицом и (или) контролирующим и (или) подконтрольным лицом, а физическое лицо - ответственным лицом и (или) контролирующим лицом.</w:t>
      </w:r>
    </w:p>
    <w:p w:rsidR="00A90512" w:rsidRPr="00A90512" w:rsidRDefault="00A12C32" w:rsidP="00607F9E">
      <w:pPr>
        <w:ind w:firstLine="567"/>
        <w:jc w:val="both"/>
        <w:rPr>
          <w:rFonts w:eastAsia="Batang"/>
        </w:rPr>
      </w:pPr>
      <w:r>
        <w:rPr>
          <w:rFonts w:eastAsia="Batang"/>
        </w:rPr>
        <w:t>6</w:t>
      </w:r>
      <w:r w:rsidR="00A90512" w:rsidRPr="00A90512">
        <w:rPr>
          <w:rFonts w:eastAsia="Batang"/>
        </w:rPr>
        <w:t xml:space="preserve">.7.5. Определение работника (должностного лица) или структурного подразделения </w:t>
      </w:r>
      <w:r>
        <w:rPr>
          <w:rFonts w:eastAsia="Batang"/>
        </w:rPr>
        <w:t>Организации</w:t>
      </w:r>
      <w:r w:rsidR="00A90512" w:rsidRPr="00A90512">
        <w:rPr>
          <w:rFonts w:eastAsia="Batang"/>
        </w:rPr>
        <w:t>, ответственных за учет информации об ответственных лицах, контролирующих и подконтрольных лицах</w:t>
      </w:r>
      <w:r w:rsidR="002070AE">
        <w:rPr>
          <w:rFonts w:eastAsia="Batang"/>
        </w:rPr>
        <w:t>, осуществляется приказом генерального директора Организации</w:t>
      </w:r>
      <w:r w:rsidR="00A90512" w:rsidRPr="00A90512">
        <w:rPr>
          <w:rFonts w:eastAsia="Batang"/>
        </w:rPr>
        <w:t>.</w:t>
      </w:r>
      <w:r w:rsidR="002070AE" w:rsidRPr="002070AE">
        <w:t xml:space="preserve"> </w:t>
      </w:r>
    </w:p>
    <w:p w:rsidR="00A90512" w:rsidRPr="00A90512" w:rsidRDefault="00A12C32" w:rsidP="00607F9E">
      <w:pPr>
        <w:ind w:firstLine="567"/>
        <w:jc w:val="both"/>
        <w:rPr>
          <w:rFonts w:eastAsia="Batang"/>
        </w:rPr>
      </w:pPr>
      <w:r>
        <w:rPr>
          <w:rFonts w:eastAsia="Batang"/>
        </w:rPr>
        <w:t>6</w:t>
      </w:r>
      <w:r w:rsidR="00A90512" w:rsidRPr="00A90512">
        <w:rPr>
          <w:rFonts w:eastAsia="Batang"/>
        </w:rPr>
        <w:t xml:space="preserve">.8. В рамках меры, предусмотренной в подпункте </w:t>
      </w:r>
      <w:r>
        <w:rPr>
          <w:rFonts w:eastAsia="Batang"/>
        </w:rPr>
        <w:t>6</w:t>
      </w:r>
      <w:r w:rsidR="00A90512" w:rsidRPr="00A90512">
        <w:rPr>
          <w:rFonts w:eastAsia="Batang"/>
        </w:rPr>
        <w:t xml:space="preserve">.3.7 пункта </w:t>
      </w:r>
      <w:r>
        <w:rPr>
          <w:rFonts w:eastAsia="Batang"/>
        </w:rPr>
        <w:t>6</w:t>
      </w:r>
      <w:r w:rsidR="00A90512" w:rsidRPr="00A90512">
        <w:rPr>
          <w:rFonts w:eastAsia="Batang"/>
        </w:rPr>
        <w:t xml:space="preserve">.3 </w:t>
      </w:r>
      <w:r>
        <w:rPr>
          <w:rFonts w:eastAsia="Batang"/>
        </w:rPr>
        <w:t>настоящей Политики</w:t>
      </w:r>
      <w:r w:rsidR="00A90512" w:rsidRPr="00A90512">
        <w:rPr>
          <w:rFonts w:eastAsia="Batang"/>
        </w:rPr>
        <w:t xml:space="preserve">, </w:t>
      </w:r>
      <w:r>
        <w:rPr>
          <w:rFonts w:eastAsia="Batang"/>
        </w:rPr>
        <w:t>Организацией</w:t>
      </w:r>
      <w:r w:rsidR="00A90512" w:rsidRPr="00A90512">
        <w:rPr>
          <w:rFonts w:eastAsia="Batang"/>
        </w:rPr>
        <w:t xml:space="preserve"> должна учитываться в электронном виде следующая информация о конфликтах интересов.</w:t>
      </w:r>
    </w:p>
    <w:p w:rsidR="00A90512" w:rsidRPr="00A90512" w:rsidRDefault="00601097" w:rsidP="00607F9E">
      <w:pPr>
        <w:ind w:firstLine="567"/>
        <w:jc w:val="both"/>
        <w:rPr>
          <w:rFonts w:eastAsia="Batang"/>
        </w:rPr>
      </w:pPr>
      <w:r>
        <w:rPr>
          <w:rFonts w:eastAsia="Batang"/>
        </w:rPr>
        <w:t>6</w:t>
      </w:r>
      <w:r w:rsidR="00A90512" w:rsidRPr="00A90512">
        <w:rPr>
          <w:rFonts w:eastAsia="Batang"/>
        </w:rPr>
        <w:t xml:space="preserve">.8.1. Дата возникновения и дата выявления </w:t>
      </w:r>
      <w:r w:rsidR="00A12C32">
        <w:rPr>
          <w:rFonts w:eastAsia="Batang"/>
        </w:rPr>
        <w:t>Организацией</w:t>
      </w:r>
      <w:r w:rsidR="00A90512" w:rsidRPr="00A90512">
        <w:rPr>
          <w:rFonts w:eastAsia="Batang"/>
        </w:rPr>
        <w:t xml:space="preserve"> конфликта интересов, а в случае, если конфликт интересов был исключен, также дата, когда конфликт интересов был исключен.</w:t>
      </w:r>
    </w:p>
    <w:p w:rsidR="00A90512" w:rsidRPr="00A90512" w:rsidRDefault="00601097" w:rsidP="00607F9E">
      <w:pPr>
        <w:ind w:firstLine="567"/>
        <w:jc w:val="both"/>
        <w:rPr>
          <w:rFonts w:eastAsia="Batang"/>
        </w:rPr>
      </w:pPr>
      <w:r>
        <w:rPr>
          <w:rFonts w:eastAsia="Batang"/>
        </w:rPr>
        <w:t>6</w:t>
      </w:r>
      <w:r w:rsidR="00A90512" w:rsidRPr="00A90512">
        <w:rPr>
          <w:rFonts w:eastAsia="Batang"/>
        </w:rPr>
        <w:t xml:space="preserve">.8.2. Информация об общем характере и (или) источниках конфликта интересов и описание имеющихся у клиента </w:t>
      </w:r>
      <w:r w:rsidR="00A12C32">
        <w:rPr>
          <w:rFonts w:eastAsia="Batang"/>
        </w:rPr>
        <w:t>Организации</w:t>
      </w:r>
      <w:r w:rsidR="00A90512" w:rsidRPr="00A90512">
        <w:rPr>
          <w:rFonts w:eastAsia="Batang"/>
        </w:rPr>
        <w:t xml:space="preserve"> рисков, связанных с возможной реализацией конфликта интересов.</w:t>
      </w:r>
    </w:p>
    <w:p w:rsidR="00A90512" w:rsidRPr="00A90512" w:rsidRDefault="00A90512" w:rsidP="00607F9E">
      <w:pPr>
        <w:ind w:firstLine="567"/>
        <w:jc w:val="both"/>
        <w:rPr>
          <w:rFonts w:eastAsia="Batang"/>
        </w:rPr>
      </w:pPr>
      <w:r w:rsidRPr="00A90512">
        <w:rPr>
          <w:rFonts w:eastAsia="Batang"/>
        </w:rPr>
        <w:t xml:space="preserve">В случае если конфликт интересов связан с ценными бумагами и (или) договорами, являющимися производными финансовыми инструментами </w:t>
      </w:r>
      <w:r w:rsidRPr="00D76E7F">
        <w:rPr>
          <w:rFonts w:eastAsia="Batang"/>
          <w:i/>
        </w:rPr>
        <w:t>(далее - ПФИ)</w:t>
      </w:r>
      <w:r w:rsidRPr="00A90512">
        <w:rPr>
          <w:rFonts w:eastAsia="Batang"/>
        </w:rPr>
        <w:t xml:space="preserve">, и (или) совершением с указанными ценными бумагами сделок и (или) заключением договоров, являющихся ПФИ, влияющих на связанные с оказанием услуг </w:t>
      </w:r>
      <w:r w:rsidR="00D15433">
        <w:rPr>
          <w:rFonts w:eastAsia="Batang"/>
        </w:rPr>
        <w:t>Организации</w:t>
      </w:r>
      <w:r w:rsidRPr="00A90512">
        <w:rPr>
          <w:rFonts w:eastAsia="Batang"/>
        </w:rPr>
        <w:t xml:space="preserve"> интересы </w:t>
      </w:r>
      <w:r w:rsidR="00D15433">
        <w:rPr>
          <w:rFonts w:eastAsia="Batang"/>
        </w:rPr>
        <w:t>ее</w:t>
      </w:r>
      <w:r w:rsidR="00D15433" w:rsidRPr="00A90512">
        <w:rPr>
          <w:rFonts w:eastAsia="Batang"/>
        </w:rPr>
        <w:t xml:space="preserve"> </w:t>
      </w:r>
      <w:r w:rsidRPr="00A90512">
        <w:rPr>
          <w:rFonts w:eastAsia="Batang"/>
        </w:rPr>
        <w:t xml:space="preserve">клиента, и (или) наличием договоров, предусматривающих выплату вознаграждения, и (или) предоставление иных имущественных благ, и (или) освобождение от обязанности совершить определенные действия в случае совершения либо несовершения </w:t>
      </w:r>
      <w:r w:rsidR="00D15433">
        <w:rPr>
          <w:rFonts w:eastAsia="Batang"/>
        </w:rPr>
        <w:t>Организацией</w:t>
      </w:r>
      <w:r w:rsidRPr="00A90512">
        <w:rPr>
          <w:rFonts w:eastAsia="Batang"/>
        </w:rPr>
        <w:t xml:space="preserve"> и (или) иными участниками конфликта интересов юридических и (или) фактических действий, информация об источниках конфликта интересов должна позволять идентифицировать указанные ценные бумаги, ПФИ, сделки и договоры.</w:t>
      </w:r>
    </w:p>
    <w:p w:rsidR="00A90512" w:rsidRPr="00A90512" w:rsidRDefault="00D15433" w:rsidP="00607F9E">
      <w:pPr>
        <w:ind w:firstLine="567"/>
        <w:jc w:val="both"/>
        <w:rPr>
          <w:rFonts w:eastAsia="Batang"/>
        </w:rPr>
      </w:pPr>
      <w:r>
        <w:rPr>
          <w:rFonts w:eastAsia="Batang"/>
        </w:rPr>
        <w:t>6</w:t>
      </w:r>
      <w:r w:rsidR="00A90512" w:rsidRPr="00A90512">
        <w:rPr>
          <w:rFonts w:eastAsia="Batang"/>
        </w:rPr>
        <w:t>.8.3. Информация об участниках конфликта интересов (</w:t>
      </w:r>
      <w:r w:rsidR="0071759F">
        <w:rPr>
          <w:rFonts w:eastAsia="Batang"/>
        </w:rPr>
        <w:t>Организация</w:t>
      </w:r>
      <w:r w:rsidR="00A90512" w:rsidRPr="00A90512">
        <w:rPr>
          <w:rFonts w:eastAsia="Batang"/>
        </w:rPr>
        <w:t xml:space="preserve">, члены </w:t>
      </w:r>
      <w:r w:rsidR="0071759F">
        <w:rPr>
          <w:rFonts w:eastAsia="Batang"/>
        </w:rPr>
        <w:t>ее</w:t>
      </w:r>
      <w:r w:rsidR="0071759F" w:rsidRPr="00A90512">
        <w:rPr>
          <w:rFonts w:eastAsia="Batang"/>
        </w:rPr>
        <w:t xml:space="preserve"> </w:t>
      </w:r>
      <w:r w:rsidR="00A90512" w:rsidRPr="00A90512">
        <w:rPr>
          <w:rFonts w:eastAsia="Batang"/>
        </w:rPr>
        <w:t xml:space="preserve">органов управления, работники, лица, действующие за </w:t>
      </w:r>
      <w:r w:rsidR="0071759F">
        <w:rPr>
          <w:rFonts w:eastAsia="Batang"/>
        </w:rPr>
        <w:t>ее</w:t>
      </w:r>
      <w:r w:rsidR="0071759F" w:rsidRPr="00A90512">
        <w:rPr>
          <w:rFonts w:eastAsia="Batang"/>
        </w:rPr>
        <w:t xml:space="preserve"> </w:t>
      </w:r>
      <w:r w:rsidR="00A90512" w:rsidRPr="00A90512">
        <w:rPr>
          <w:rFonts w:eastAsia="Batang"/>
        </w:rPr>
        <w:t>счет, контролирующие и подконтрольные лица, клиенты):</w:t>
      </w:r>
    </w:p>
    <w:p w:rsidR="00A90512" w:rsidRPr="00A90512" w:rsidRDefault="0071759F" w:rsidP="00607F9E">
      <w:pPr>
        <w:ind w:firstLine="567"/>
        <w:jc w:val="both"/>
        <w:rPr>
          <w:rFonts w:eastAsia="Batang"/>
        </w:rPr>
      </w:pPr>
      <w:r>
        <w:rPr>
          <w:rFonts w:eastAsia="Batang"/>
        </w:rPr>
        <w:t xml:space="preserve"> - </w:t>
      </w:r>
      <w:r w:rsidR="00A90512" w:rsidRPr="00A90512">
        <w:rPr>
          <w:rFonts w:eastAsia="Batang"/>
        </w:rPr>
        <w:t>в отношении юридического лица - наименование и регистрационный номер;</w:t>
      </w:r>
    </w:p>
    <w:p w:rsidR="00A90512" w:rsidRPr="00A90512" w:rsidRDefault="0071759F" w:rsidP="00607F9E">
      <w:pPr>
        <w:ind w:firstLine="567"/>
        <w:jc w:val="both"/>
        <w:rPr>
          <w:rFonts w:eastAsia="Batang"/>
        </w:rPr>
      </w:pPr>
      <w:r>
        <w:rPr>
          <w:rFonts w:eastAsia="Batang"/>
        </w:rPr>
        <w:t xml:space="preserve"> - </w:t>
      </w:r>
      <w:r w:rsidR="00A90512" w:rsidRPr="00A90512">
        <w:rPr>
          <w:rFonts w:eastAsia="Batang"/>
        </w:rPr>
        <w:t>в отношении физического лица - фамилия, имя, отчество (последнее - при наличии) и страховой номер индивидуального лицевого счета (при наличии).</w:t>
      </w:r>
    </w:p>
    <w:p w:rsidR="00A90512" w:rsidRPr="00A90512" w:rsidRDefault="0071759F" w:rsidP="00607F9E">
      <w:pPr>
        <w:ind w:firstLine="567"/>
        <w:jc w:val="both"/>
        <w:rPr>
          <w:rFonts w:eastAsia="Batang"/>
        </w:rPr>
      </w:pPr>
      <w:r>
        <w:rPr>
          <w:rFonts w:eastAsia="Batang"/>
        </w:rPr>
        <w:t>6</w:t>
      </w:r>
      <w:r w:rsidR="00A90512" w:rsidRPr="00A90512">
        <w:rPr>
          <w:rFonts w:eastAsia="Batang"/>
        </w:rPr>
        <w:t xml:space="preserve">.8.4. Информация о принятии </w:t>
      </w:r>
      <w:r>
        <w:rPr>
          <w:rFonts w:eastAsia="Batang"/>
        </w:rPr>
        <w:t>Организацией</w:t>
      </w:r>
      <w:r w:rsidR="00A90512" w:rsidRPr="00A90512">
        <w:rPr>
          <w:rFonts w:eastAsia="Batang"/>
        </w:rPr>
        <w:t xml:space="preserve"> решения о нецелесообразности предотвращения реализации конфликта интересов, включающая указание на лицо, которым принято решение, дату принятия решения и описание причин принятия решения с обоснованием соответствия принятого решения интересам клиента </w:t>
      </w:r>
      <w:r>
        <w:rPr>
          <w:rFonts w:eastAsia="Batang"/>
        </w:rPr>
        <w:t>Организации</w:t>
      </w:r>
      <w:r w:rsidR="00A90512" w:rsidRPr="00A90512">
        <w:rPr>
          <w:rFonts w:eastAsia="Batang"/>
        </w:rPr>
        <w:t xml:space="preserve">, в том числе по сравнению с альтернативными вариантами совершения либо несовершения </w:t>
      </w:r>
      <w:r>
        <w:rPr>
          <w:rFonts w:eastAsia="Batang"/>
        </w:rPr>
        <w:t>Организацией</w:t>
      </w:r>
      <w:r w:rsidR="00A90512" w:rsidRPr="00A90512">
        <w:rPr>
          <w:rFonts w:eastAsia="Batang"/>
        </w:rPr>
        <w:t xml:space="preserve"> юридических и (или) фактических действий (в случае если </w:t>
      </w:r>
      <w:r>
        <w:rPr>
          <w:rFonts w:eastAsia="Batang"/>
        </w:rPr>
        <w:t>Организацией</w:t>
      </w:r>
      <w:r w:rsidR="00A90512" w:rsidRPr="00A90512">
        <w:rPr>
          <w:rFonts w:eastAsia="Batang"/>
        </w:rPr>
        <w:t xml:space="preserve"> было принято решение о нецелесообразности предотвращения реализации конфликта интересов).</w:t>
      </w:r>
    </w:p>
    <w:p w:rsidR="00A90512" w:rsidRPr="00A90512" w:rsidRDefault="0071759F" w:rsidP="00607F9E">
      <w:pPr>
        <w:ind w:firstLine="567"/>
        <w:jc w:val="both"/>
        <w:rPr>
          <w:rFonts w:eastAsia="Batang"/>
        </w:rPr>
      </w:pPr>
      <w:r>
        <w:rPr>
          <w:rFonts w:eastAsia="Batang"/>
        </w:rPr>
        <w:t>6</w:t>
      </w:r>
      <w:r w:rsidR="00A90512" w:rsidRPr="00A90512">
        <w:rPr>
          <w:rFonts w:eastAsia="Batang"/>
        </w:rPr>
        <w:t xml:space="preserve">.8.5. Информация о принятых </w:t>
      </w:r>
      <w:r w:rsidR="00F156EC">
        <w:rPr>
          <w:rFonts w:eastAsia="Batang"/>
        </w:rPr>
        <w:t>Организацией</w:t>
      </w:r>
      <w:r w:rsidR="00A90512" w:rsidRPr="00A90512">
        <w:rPr>
          <w:rFonts w:eastAsia="Batang"/>
        </w:rPr>
        <w:t xml:space="preserve"> мерах по предотвращению реализации конфликта интересов и (или) управлению им, включающая описание указанных мер (в случае если </w:t>
      </w:r>
      <w:r w:rsidR="00F156EC">
        <w:rPr>
          <w:rFonts w:eastAsia="Batang"/>
        </w:rPr>
        <w:t>Организацией</w:t>
      </w:r>
      <w:r w:rsidR="00A90512" w:rsidRPr="00A90512">
        <w:rPr>
          <w:rFonts w:eastAsia="Batang"/>
        </w:rPr>
        <w:t xml:space="preserve"> были приняты меры по предотвращению реализации конфликта интересов и (или) управлению им).</w:t>
      </w:r>
    </w:p>
    <w:p w:rsidR="00A90512" w:rsidRPr="00A90512" w:rsidRDefault="00F156EC" w:rsidP="00607F9E">
      <w:pPr>
        <w:ind w:firstLine="567"/>
        <w:jc w:val="both"/>
        <w:rPr>
          <w:rFonts w:eastAsia="Batang"/>
        </w:rPr>
      </w:pPr>
      <w:r>
        <w:rPr>
          <w:rFonts w:eastAsia="Batang"/>
        </w:rPr>
        <w:t>6</w:t>
      </w:r>
      <w:r w:rsidR="00A90512" w:rsidRPr="00A90512">
        <w:rPr>
          <w:rFonts w:eastAsia="Batang"/>
        </w:rPr>
        <w:t xml:space="preserve">.8.6. Дата направления </w:t>
      </w:r>
      <w:r>
        <w:rPr>
          <w:rFonts w:eastAsia="Batang"/>
        </w:rPr>
        <w:t>Организацией</w:t>
      </w:r>
      <w:r w:rsidR="00A90512" w:rsidRPr="00A90512">
        <w:rPr>
          <w:rFonts w:eastAsia="Batang"/>
        </w:rPr>
        <w:t xml:space="preserve"> клиенту информации о конфликте интересов, относящейся к клиенту (в случае если указанная информация была направлена профессиональным участником клиенту.</w:t>
      </w:r>
    </w:p>
    <w:p w:rsidR="00A90512" w:rsidRPr="00A90512" w:rsidRDefault="00DF5DE4" w:rsidP="00607F9E">
      <w:pPr>
        <w:ind w:firstLine="567"/>
        <w:jc w:val="both"/>
        <w:rPr>
          <w:rFonts w:eastAsia="Batang"/>
        </w:rPr>
      </w:pPr>
      <w:r>
        <w:rPr>
          <w:rFonts w:eastAsia="Batang"/>
        </w:rPr>
        <w:t>6</w:t>
      </w:r>
      <w:r w:rsidR="00A90512" w:rsidRPr="00A90512">
        <w:rPr>
          <w:rFonts w:eastAsia="Batang"/>
        </w:rPr>
        <w:t xml:space="preserve">.8.7. Информация о реализации конфликта интересов, включающая описание совершения либо несовершения </w:t>
      </w:r>
      <w:r>
        <w:rPr>
          <w:rFonts w:eastAsia="Batang"/>
        </w:rPr>
        <w:t>Организацией</w:t>
      </w:r>
      <w:r w:rsidR="00A90512" w:rsidRPr="00A90512">
        <w:rPr>
          <w:rFonts w:eastAsia="Batang"/>
        </w:rPr>
        <w:t xml:space="preserve"> и (или) иными участниками конфликта интересов юридических и (или) фактических действий, в результате которых клиенту </w:t>
      </w:r>
      <w:r>
        <w:rPr>
          <w:rFonts w:eastAsia="Batang"/>
        </w:rPr>
        <w:t>Организации</w:t>
      </w:r>
      <w:r w:rsidR="00A90512" w:rsidRPr="00A90512">
        <w:rPr>
          <w:rFonts w:eastAsia="Batang"/>
        </w:rPr>
        <w:t xml:space="preserve"> были причинены убытки, и дату реализации конфликта интересов (в случае реализации конфликта интересов).</w:t>
      </w:r>
    </w:p>
    <w:p w:rsidR="00A90512" w:rsidRPr="00A90512" w:rsidRDefault="00DF5DE4" w:rsidP="00607F9E">
      <w:pPr>
        <w:ind w:firstLine="567"/>
        <w:jc w:val="both"/>
        <w:rPr>
          <w:rFonts w:eastAsia="Batang"/>
        </w:rPr>
      </w:pPr>
      <w:r>
        <w:rPr>
          <w:rFonts w:eastAsia="Batang"/>
        </w:rPr>
        <w:t>6</w:t>
      </w:r>
      <w:r w:rsidR="00A90512" w:rsidRPr="00A90512">
        <w:rPr>
          <w:rFonts w:eastAsia="Batang"/>
        </w:rPr>
        <w:t xml:space="preserve">.9. В рамках меры, предусмотренной в подпункте </w:t>
      </w:r>
      <w:r>
        <w:rPr>
          <w:rFonts w:eastAsia="Batang"/>
        </w:rPr>
        <w:t>6</w:t>
      </w:r>
      <w:r w:rsidR="00A90512" w:rsidRPr="00A90512">
        <w:rPr>
          <w:rFonts w:eastAsia="Batang"/>
        </w:rPr>
        <w:t xml:space="preserve">.3.7 пункта </w:t>
      </w:r>
      <w:r>
        <w:rPr>
          <w:rFonts w:eastAsia="Batang"/>
        </w:rPr>
        <w:t>6</w:t>
      </w:r>
      <w:r w:rsidR="00A90512" w:rsidRPr="00A90512">
        <w:rPr>
          <w:rFonts w:eastAsia="Batang"/>
        </w:rPr>
        <w:t xml:space="preserve">.3 </w:t>
      </w:r>
      <w:r>
        <w:rPr>
          <w:rFonts w:eastAsia="Batang"/>
        </w:rPr>
        <w:t>настоящей Политики</w:t>
      </w:r>
      <w:r w:rsidR="00A90512" w:rsidRPr="00A90512">
        <w:rPr>
          <w:rFonts w:eastAsia="Batang"/>
        </w:rPr>
        <w:t xml:space="preserve">, </w:t>
      </w:r>
      <w:r>
        <w:rPr>
          <w:rFonts w:eastAsia="Batang"/>
        </w:rPr>
        <w:t>Организацией</w:t>
      </w:r>
      <w:r w:rsidR="00A90512" w:rsidRPr="00A90512">
        <w:rPr>
          <w:rFonts w:eastAsia="Batang"/>
        </w:rPr>
        <w:t xml:space="preserve"> должны осуществляться следующие действия.</w:t>
      </w:r>
    </w:p>
    <w:p w:rsidR="00A90512" w:rsidRPr="00A90512" w:rsidRDefault="00DF5DE4" w:rsidP="00607F9E">
      <w:pPr>
        <w:ind w:firstLine="567"/>
        <w:jc w:val="both"/>
        <w:rPr>
          <w:rFonts w:eastAsia="Batang"/>
        </w:rPr>
      </w:pPr>
      <w:r>
        <w:rPr>
          <w:rFonts w:eastAsia="Batang"/>
        </w:rPr>
        <w:t>6</w:t>
      </w:r>
      <w:r w:rsidR="00A90512" w:rsidRPr="00A90512">
        <w:rPr>
          <w:rFonts w:eastAsia="Batang"/>
        </w:rPr>
        <w:t xml:space="preserve">.9.1. Фиксация контролером </w:t>
      </w:r>
      <w:r w:rsidR="002E13F5">
        <w:rPr>
          <w:rFonts w:eastAsia="Batang"/>
        </w:rPr>
        <w:t>Организации</w:t>
      </w:r>
      <w:r w:rsidR="00A90512" w:rsidRPr="00A90512">
        <w:rPr>
          <w:rFonts w:eastAsia="Batang"/>
        </w:rPr>
        <w:t xml:space="preserve"> информации о конфликте интересов не позднее </w:t>
      </w:r>
      <w:r w:rsidR="002E13F5">
        <w:rPr>
          <w:rFonts w:eastAsia="Batang"/>
        </w:rPr>
        <w:t>5 (</w:t>
      </w:r>
      <w:r w:rsidR="00A90512" w:rsidRPr="00A90512">
        <w:rPr>
          <w:rFonts w:eastAsia="Batang"/>
        </w:rPr>
        <w:t>пяти</w:t>
      </w:r>
      <w:r w:rsidR="002E13F5">
        <w:rPr>
          <w:rFonts w:eastAsia="Batang"/>
        </w:rPr>
        <w:t>)</w:t>
      </w:r>
      <w:r w:rsidR="00A90512" w:rsidRPr="00A90512">
        <w:rPr>
          <w:rFonts w:eastAsia="Batang"/>
        </w:rPr>
        <w:t xml:space="preserve"> рабочих дней после дня выявления конфликта интересов </w:t>
      </w:r>
      <w:r w:rsidR="002E13F5">
        <w:rPr>
          <w:rFonts w:eastAsia="Batang"/>
        </w:rPr>
        <w:t>Организацией</w:t>
      </w:r>
      <w:r w:rsidR="00A90512" w:rsidRPr="00A90512">
        <w:rPr>
          <w:rFonts w:eastAsia="Batang"/>
        </w:rPr>
        <w:t>.</w:t>
      </w:r>
    </w:p>
    <w:p w:rsidR="00A90512" w:rsidRPr="00A90512" w:rsidRDefault="002E13F5" w:rsidP="00607F9E">
      <w:pPr>
        <w:ind w:firstLine="567"/>
        <w:jc w:val="both"/>
        <w:rPr>
          <w:rFonts w:eastAsia="Batang"/>
        </w:rPr>
      </w:pPr>
      <w:r>
        <w:rPr>
          <w:rFonts w:eastAsia="Batang"/>
        </w:rPr>
        <w:t>6</w:t>
      </w:r>
      <w:r w:rsidR="00A90512" w:rsidRPr="00A90512">
        <w:rPr>
          <w:rFonts w:eastAsia="Batang"/>
        </w:rPr>
        <w:t xml:space="preserve">.9.2. Обновление контролером </w:t>
      </w:r>
      <w:r>
        <w:rPr>
          <w:rFonts w:eastAsia="Batang"/>
        </w:rPr>
        <w:t>Организации</w:t>
      </w:r>
      <w:r w:rsidR="00A90512" w:rsidRPr="00A90512">
        <w:rPr>
          <w:rFonts w:eastAsia="Batang"/>
        </w:rPr>
        <w:t xml:space="preserve"> информации о конфликте интересов не </w:t>
      </w:r>
      <w:r w:rsidRPr="00A90512">
        <w:rPr>
          <w:rFonts w:eastAsia="Batang"/>
        </w:rPr>
        <w:t>позднее</w:t>
      </w:r>
      <w:r>
        <w:rPr>
          <w:rFonts w:eastAsia="Batang"/>
        </w:rPr>
        <w:t xml:space="preserve"> 5 (</w:t>
      </w:r>
      <w:r w:rsidR="00A90512" w:rsidRPr="00A90512">
        <w:rPr>
          <w:rFonts w:eastAsia="Batang"/>
        </w:rPr>
        <w:t>пяти</w:t>
      </w:r>
      <w:r>
        <w:rPr>
          <w:rFonts w:eastAsia="Batang"/>
        </w:rPr>
        <w:t>)</w:t>
      </w:r>
      <w:r w:rsidR="00A90512" w:rsidRPr="00A90512">
        <w:rPr>
          <w:rFonts w:eastAsia="Batang"/>
        </w:rPr>
        <w:t xml:space="preserve"> рабочих дней после дня, когда контролер </w:t>
      </w:r>
      <w:r>
        <w:rPr>
          <w:rFonts w:eastAsia="Batang"/>
        </w:rPr>
        <w:t>Организации</w:t>
      </w:r>
      <w:r w:rsidR="00A90512" w:rsidRPr="00A90512">
        <w:rPr>
          <w:rFonts w:eastAsia="Batang"/>
        </w:rPr>
        <w:t xml:space="preserve"> узнал об изменении информации о конфликте интересов.</w:t>
      </w:r>
    </w:p>
    <w:p w:rsidR="00A90512" w:rsidRPr="00A90512" w:rsidRDefault="002E13F5" w:rsidP="00607F9E">
      <w:pPr>
        <w:ind w:firstLine="567"/>
        <w:jc w:val="both"/>
        <w:rPr>
          <w:rFonts w:eastAsia="Batang"/>
        </w:rPr>
      </w:pPr>
      <w:r>
        <w:rPr>
          <w:rFonts w:eastAsia="Batang"/>
        </w:rPr>
        <w:t>6</w:t>
      </w:r>
      <w:r w:rsidR="00A90512" w:rsidRPr="00A90512">
        <w:rPr>
          <w:rFonts w:eastAsia="Batang"/>
        </w:rPr>
        <w:t xml:space="preserve">.9.3. </w:t>
      </w:r>
      <w:r w:rsidR="00357545" w:rsidRPr="00C04D52">
        <w:t>Обработка информации о конфликте интересов осуществляется в электронном файле (файлах), формат которого (которых) обеспечивает</w:t>
      </w:r>
      <w:r w:rsidR="00357545" w:rsidRPr="00C04D52" w:rsidDel="00F80139">
        <w:t xml:space="preserve"> </w:t>
      </w:r>
      <w:r w:rsidR="00357545" w:rsidRPr="00C04D52">
        <w:t>возможность представления указанной информации в виде электронных таблиц (например, с расширением «.</w:t>
      </w:r>
      <w:r w:rsidR="00357545" w:rsidRPr="00C04D52">
        <w:rPr>
          <w:lang w:val="en-US"/>
        </w:rPr>
        <w:t>xls</w:t>
      </w:r>
      <w:r w:rsidR="00357545" w:rsidRPr="00C04D52">
        <w:t>») и в бумажной форме по состоянию на каждый рабочий день в течение срока хранения указанной информации.</w:t>
      </w:r>
    </w:p>
    <w:p w:rsidR="00A90512" w:rsidRPr="00A90512" w:rsidRDefault="002E13F5" w:rsidP="00607F9E">
      <w:pPr>
        <w:ind w:firstLine="567"/>
        <w:jc w:val="both"/>
        <w:rPr>
          <w:rFonts w:eastAsia="Batang"/>
        </w:rPr>
      </w:pPr>
      <w:r>
        <w:rPr>
          <w:rFonts w:eastAsia="Batang"/>
        </w:rPr>
        <w:t>6</w:t>
      </w:r>
      <w:r w:rsidR="00A90512" w:rsidRPr="00A90512">
        <w:rPr>
          <w:rFonts w:eastAsia="Batang"/>
        </w:rPr>
        <w:t xml:space="preserve">.9.4. Хранение информации о выявленном конфликте интересов со дня выявления конфликта интересов и до истечения не менее </w:t>
      </w:r>
      <w:r>
        <w:rPr>
          <w:rFonts w:eastAsia="Batang"/>
        </w:rPr>
        <w:t>5 (</w:t>
      </w:r>
      <w:r w:rsidR="00A90512" w:rsidRPr="00A90512">
        <w:rPr>
          <w:rFonts w:eastAsia="Batang"/>
        </w:rPr>
        <w:t>пяти</w:t>
      </w:r>
      <w:r>
        <w:rPr>
          <w:rFonts w:eastAsia="Batang"/>
        </w:rPr>
        <w:t>)</w:t>
      </w:r>
      <w:r w:rsidR="00A90512" w:rsidRPr="00A90512">
        <w:rPr>
          <w:rFonts w:eastAsia="Batang"/>
        </w:rPr>
        <w:t xml:space="preserve"> лет со дня, когда конфликт интересов был исключен.</w:t>
      </w:r>
    </w:p>
    <w:p w:rsidR="00A90512" w:rsidRPr="00A90512" w:rsidRDefault="002E13F5" w:rsidP="00607F9E">
      <w:pPr>
        <w:ind w:firstLine="567"/>
        <w:jc w:val="both"/>
        <w:rPr>
          <w:rFonts w:eastAsia="Batang"/>
        </w:rPr>
      </w:pPr>
      <w:r>
        <w:rPr>
          <w:rFonts w:eastAsia="Batang"/>
        </w:rPr>
        <w:t>6</w:t>
      </w:r>
      <w:r w:rsidR="00A90512" w:rsidRPr="00A90512">
        <w:rPr>
          <w:rFonts w:eastAsia="Batang"/>
        </w:rPr>
        <w:t>.9.5. Определение работника (должностного лица) или структурного подразделения профессионального участника, ответственных за обработку и хранение информации о выявленных конфликтах интересов</w:t>
      </w:r>
      <w:r w:rsidR="00DD1731">
        <w:rPr>
          <w:rFonts w:eastAsia="Batang"/>
        </w:rPr>
        <w:t xml:space="preserve">, </w:t>
      </w:r>
      <w:r w:rsidR="00DD1731" w:rsidRPr="00C04D52">
        <w:t>осуществляется приказом генерального директора Организации</w:t>
      </w:r>
      <w:r w:rsidR="00A90512" w:rsidRPr="00A90512">
        <w:rPr>
          <w:rFonts w:eastAsia="Batang"/>
        </w:rPr>
        <w:t>.</w:t>
      </w:r>
    </w:p>
    <w:p w:rsidR="00A90512" w:rsidRPr="00A90512" w:rsidRDefault="002E13F5" w:rsidP="00607F9E">
      <w:pPr>
        <w:ind w:firstLine="567"/>
        <w:jc w:val="both"/>
        <w:rPr>
          <w:rFonts w:eastAsia="Batang"/>
        </w:rPr>
      </w:pPr>
      <w:r>
        <w:rPr>
          <w:rFonts w:eastAsia="Batang"/>
        </w:rPr>
        <w:t>6</w:t>
      </w:r>
      <w:r w:rsidR="00A90512" w:rsidRPr="00A90512">
        <w:rPr>
          <w:rFonts w:eastAsia="Batang"/>
        </w:rPr>
        <w:t xml:space="preserve">.10. В рамках меры, предусмотренной в подпункте </w:t>
      </w:r>
      <w:r>
        <w:rPr>
          <w:rFonts w:eastAsia="Batang"/>
        </w:rPr>
        <w:t>6</w:t>
      </w:r>
      <w:r w:rsidR="00A90512" w:rsidRPr="00A90512">
        <w:rPr>
          <w:rFonts w:eastAsia="Batang"/>
        </w:rPr>
        <w:t xml:space="preserve">.3.8 пункта </w:t>
      </w:r>
      <w:r>
        <w:rPr>
          <w:rFonts w:eastAsia="Batang"/>
        </w:rPr>
        <w:t>6</w:t>
      </w:r>
      <w:r w:rsidR="00A90512" w:rsidRPr="00A90512">
        <w:rPr>
          <w:rFonts w:eastAsia="Batang"/>
        </w:rPr>
        <w:t xml:space="preserve">.3 </w:t>
      </w:r>
      <w:r>
        <w:rPr>
          <w:rFonts w:eastAsia="Batang"/>
        </w:rPr>
        <w:t>настоящей Политики</w:t>
      </w:r>
      <w:r w:rsidR="00A90512" w:rsidRPr="00A90512">
        <w:rPr>
          <w:rFonts w:eastAsia="Batang"/>
        </w:rPr>
        <w:t xml:space="preserve">, </w:t>
      </w:r>
      <w:r>
        <w:rPr>
          <w:rFonts w:eastAsia="Batang"/>
        </w:rPr>
        <w:t>Организацией</w:t>
      </w:r>
      <w:r w:rsidR="00A90512" w:rsidRPr="00A90512">
        <w:rPr>
          <w:rFonts w:eastAsia="Batang"/>
        </w:rPr>
        <w:t xml:space="preserve"> должны осуществляться следующие действия.</w:t>
      </w:r>
    </w:p>
    <w:p w:rsidR="00A90512" w:rsidRPr="00A90512" w:rsidRDefault="002E13F5" w:rsidP="00607F9E">
      <w:pPr>
        <w:ind w:firstLine="567"/>
        <w:jc w:val="both"/>
        <w:rPr>
          <w:rFonts w:eastAsia="Batang"/>
        </w:rPr>
      </w:pPr>
      <w:r>
        <w:rPr>
          <w:rFonts w:eastAsia="Batang"/>
        </w:rPr>
        <w:t>6</w:t>
      </w:r>
      <w:r w:rsidR="00A90512" w:rsidRPr="00A90512">
        <w:rPr>
          <w:rFonts w:eastAsia="Batang"/>
        </w:rPr>
        <w:t xml:space="preserve">.10.1. Определение лицом, ответственным за подготовку отчета об управлении конфликтом интересов, </w:t>
      </w:r>
      <w:r>
        <w:rPr>
          <w:rFonts w:eastAsia="Batang"/>
        </w:rPr>
        <w:t>контролера Организации</w:t>
      </w:r>
      <w:r w:rsidR="00A90512" w:rsidRPr="00A90512">
        <w:rPr>
          <w:rFonts w:eastAsia="Batang"/>
        </w:rPr>
        <w:t>.</w:t>
      </w:r>
    </w:p>
    <w:p w:rsidR="00A90512" w:rsidRPr="00A90512" w:rsidRDefault="002E13F5" w:rsidP="00607F9E">
      <w:pPr>
        <w:ind w:firstLine="567"/>
        <w:jc w:val="both"/>
        <w:rPr>
          <w:rFonts w:eastAsia="Batang"/>
        </w:rPr>
      </w:pPr>
      <w:r>
        <w:rPr>
          <w:rFonts w:eastAsia="Batang"/>
        </w:rPr>
        <w:t>6</w:t>
      </w:r>
      <w:r w:rsidR="00A90512" w:rsidRPr="00A90512">
        <w:rPr>
          <w:rFonts w:eastAsia="Batang"/>
        </w:rPr>
        <w:t xml:space="preserve">.10.2. Направление отчета об управлении конфликтом интересов за отчетный календарный год на рассмотрение </w:t>
      </w:r>
      <w:r w:rsidR="00553901">
        <w:rPr>
          <w:rFonts w:eastAsia="Batang"/>
        </w:rPr>
        <w:t>Генеральному директору</w:t>
      </w:r>
      <w:r w:rsidR="00A90512" w:rsidRPr="00A90512">
        <w:rPr>
          <w:rFonts w:eastAsia="Batang"/>
        </w:rPr>
        <w:t xml:space="preserve"> </w:t>
      </w:r>
      <w:r w:rsidR="00601097">
        <w:rPr>
          <w:rFonts w:eastAsia="Batang"/>
        </w:rPr>
        <w:t>Организации</w:t>
      </w:r>
      <w:r w:rsidR="00A90512" w:rsidRPr="00A90512">
        <w:rPr>
          <w:rFonts w:eastAsia="Batang"/>
        </w:rPr>
        <w:t xml:space="preserve"> ежегодно не позднее 30 июня года, следующего за отчетным.</w:t>
      </w:r>
    </w:p>
    <w:p w:rsidR="00A90512" w:rsidRPr="00A90512" w:rsidRDefault="00601097" w:rsidP="00607F9E">
      <w:pPr>
        <w:ind w:firstLine="567"/>
        <w:jc w:val="both"/>
        <w:rPr>
          <w:rFonts w:eastAsia="Batang"/>
        </w:rPr>
      </w:pPr>
      <w:r>
        <w:rPr>
          <w:rFonts w:eastAsia="Batang"/>
        </w:rPr>
        <w:t>6</w:t>
      </w:r>
      <w:r w:rsidR="00A90512" w:rsidRPr="00A90512">
        <w:rPr>
          <w:rFonts w:eastAsia="Batang"/>
        </w:rPr>
        <w:t xml:space="preserve">.10.3. Хранение отчета об управлении конфликтом интересов не менее </w:t>
      </w:r>
      <w:r>
        <w:rPr>
          <w:rFonts w:eastAsia="Batang"/>
        </w:rPr>
        <w:t>5 (</w:t>
      </w:r>
      <w:r w:rsidR="00A90512" w:rsidRPr="00A90512">
        <w:rPr>
          <w:rFonts w:eastAsia="Batang"/>
        </w:rPr>
        <w:t>пяти</w:t>
      </w:r>
      <w:r>
        <w:rPr>
          <w:rFonts w:eastAsia="Batang"/>
        </w:rPr>
        <w:t xml:space="preserve">) </w:t>
      </w:r>
      <w:r w:rsidR="00A90512" w:rsidRPr="00A90512">
        <w:rPr>
          <w:rFonts w:eastAsia="Batang"/>
        </w:rPr>
        <w:t>лет со дня его составления.</w:t>
      </w:r>
    </w:p>
    <w:p w:rsidR="00A90512" w:rsidRPr="00A90512" w:rsidRDefault="00601097" w:rsidP="00607F9E">
      <w:pPr>
        <w:ind w:firstLine="567"/>
        <w:jc w:val="both"/>
        <w:rPr>
          <w:rFonts w:eastAsia="Batang"/>
        </w:rPr>
      </w:pPr>
      <w:r>
        <w:rPr>
          <w:rFonts w:eastAsia="Batang"/>
        </w:rPr>
        <w:t>6</w:t>
      </w:r>
      <w:r w:rsidR="00A90512" w:rsidRPr="00A90512">
        <w:rPr>
          <w:rFonts w:eastAsia="Batang"/>
        </w:rPr>
        <w:t>.10.4. Включение в отчет об управлении конфликтом интересов:</w:t>
      </w:r>
    </w:p>
    <w:p w:rsidR="00A90512" w:rsidRPr="00A90512" w:rsidRDefault="00601097" w:rsidP="00607F9E">
      <w:pPr>
        <w:ind w:firstLine="567"/>
        <w:jc w:val="both"/>
        <w:rPr>
          <w:rFonts w:eastAsia="Batang"/>
        </w:rPr>
      </w:pPr>
      <w:r>
        <w:rPr>
          <w:rFonts w:eastAsia="Batang"/>
        </w:rPr>
        <w:t xml:space="preserve">- </w:t>
      </w:r>
      <w:r w:rsidR="00A90512" w:rsidRPr="00A90512">
        <w:rPr>
          <w:rFonts w:eastAsia="Batang"/>
        </w:rPr>
        <w:t xml:space="preserve">информации о количестве выявленных конфликтов интересов и об обстоятельствах возникновения выявленных конфликтов интересов, которые не предусмотрены </w:t>
      </w:r>
      <w:r>
        <w:rPr>
          <w:rFonts w:eastAsia="Batang"/>
        </w:rPr>
        <w:t xml:space="preserve">Организацией </w:t>
      </w:r>
      <w:r w:rsidR="00786EEC">
        <w:rPr>
          <w:rFonts w:eastAsia="Batang"/>
        </w:rPr>
        <w:t xml:space="preserve">главой 2 </w:t>
      </w:r>
      <w:r>
        <w:rPr>
          <w:rFonts w:eastAsia="Batang"/>
        </w:rPr>
        <w:t>настоящей Политики</w:t>
      </w:r>
      <w:r w:rsidR="00A90512" w:rsidRPr="00A90512">
        <w:rPr>
          <w:rFonts w:eastAsia="Batang"/>
        </w:rPr>
        <w:t xml:space="preserve"> (при наличии выявленных </w:t>
      </w:r>
      <w:r>
        <w:rPr>
          <w:rFonts w:eastAsia="Batang"/>
        </w:rPr>
        <w:t>Организацией</w:t>
      </w:r>
      <w:r w:rsidR="00A90512" w:rsidRPr="00A90512">
        <w:rPr>
          <w:rFonts w:eastAsia="Batang"/>
        </w:rPr>
        <w:t xml:space="preserve"> конфликтов интересов);</w:t>
      </w:r>
    </w:p>
    <w:p w:rsidR="00A90512" w:rsidRPr="00A90512" w:rsidRDefault="00601097" w:rsidP="00607F9E">
      <w:pPr>
        <w:ind w:firstLine="567"/>
        <w:jc w:val="both"/>
        <w:rPr>
          <w:rFonts w:eastAsia="Batang"/>
        </w:rPr>
      </w:pPr>
      <w:r>
        <w:rPr>
          <w:rFonts w:eastAsia="Batang"/>
        </w:rPr>
        <w:t xml:space="preserve">- </w:t>
      </w:r>
      <w:r w:rsidR="00A90512" w:rsidRPr="00A90512">
        <w:rPr>
          <w:rFonts w:eastAsia="Batang"/>
        </w:rPr>
        <w:t xml:space="preserve">информации о количестве конфликтов интересов, которые были исключены (при наличии исключенных </w:t>
      </w:r>
      <w:r>
        <w:rPr>
          <w:rFonts w:eastAsia="Batang"/>
        </w:rPr>
        <w:t>Организацией</w:t>
      </w:r>
      <w:r w:rsidR="00A90512" w:rsidRPr="00A90512">
        <w:rPr>
          <w:rFonts w:eastAsia="Batang"/>
        </w:rPr>
        <w:t xml:space="preserve"> конфликтов интересов), и о количестве конфликтов интересов, по отношению к которым принимались меры по управлению ими, обеспечивающие снижение рисков причинения убытков клиенту </w:t>
      </w:r>
      <w:r>
        <w:rPr>
          <w:rFonts w:eastAsia="Batang"/>
        </w:rPr>
        <w:t>Организации</w:t>
      </w:r>
      <w:r w:rsidR="00A90512" w:rsidRPr="00A90512">
        <w:rPr>
          <w:rFonts w:eastAsia="Batang"/>
        </w:rPr>
        <w:t xml:space="preserve"> (при наличии конфликтов интересов, по отношению к которым </w:t>
      </w:r>
      <w:r>
        <w:rPr>
          <w:rFonts w:eastAsia="Batang"/>
        </w:rPr>
        <w:t>Организацией</w:t>
      </w:r>
      <w:r w:rsidR="00A90512" w:rsidRPr="00A90512">
        <w:rPr>
          <w:rFonts w:eastAsia="Batang"/>
        </w:rPr>
        <w:t xml:space="preserve"> принимались меры по управлению ими);</w:t>
      </w:r>
    </w:p>
    <w:p w:rsidR="00A90512" w:rsidRPr="00A90512" w:rsidRDefault="00601097" w:rsidP="00607F9E">
      <w:pPr>
        <w:ind w:firstLine="567"/>
        <w:jc w:val="both"/>
        <w:rPr>
          <w:rFonts w:eastAsia="Batang"/>
        </w:rPr>
      </w:pPr>
      <w:r>
        <w:rPr>
          <w:rFonts w:eastAsia="Batang"/>
        </w:rPr>
        <w:t xml:space="preserve">- </w:t>
      </w:r>
      <w:r w:rsidR="00A90512" w:rsidRPr="00A90512">
        <w:rPr>
          <w:rFonts w:eastAsia="Batang"/>
        </w:rPr>
        <w:t xml:space="preserve">информации о нарушениях, выявленных в ходе осуществления внутреннего контроля за соответствием деятельности </w:t>
      </w:r>
      <w:r>
        <w:rPr>
          <w:rFonts w:eastAsia="Batang"/>
        </w:rPr>
        <w:t>Организации</w:t>
      </w:r>
      <w:r w:rsidR="00A90512" w:rsidRPr="00A90512">
        <w:rPr>
          <w:rFonts w:eastAsia="Batang"/>
        </w:rPr>
        <w:t xml:space="preserve"> требованиям пункта 5 статьи 10.1-1 Федерального закона "О рынке ценных бумаг", Указания </w:t>
      </w:r>
      <w:r>
        <w:rPr>
          <w:rFonts w:eastAsia="Batang"/>
        </w:rPr>
        <w:t xml:space="preserve">№ 5899-У </w:t>
      </w:r>
      <w:r w:rsidR="00A90512" w:rsidRPr="00A90512">
        <w:rPr>
          <w:rFonts w:eastAsia="Batang"/>
        </w:rPr>
        <w:t xml:space="preserve">и </w:t>
      </w:r>
      <w:r>
        <w:rPr>
          <w:rFonts w:eastAsia="Batang"/>
        </w:rPr>
        <w:t>настоящей Политики</w:t>
      </w:r>
      <w:r w:rsidR="00A90512" w:rsidRPr="00A90512">
        <w:rPr>
          <w:rFonts w:eastAsia="Batang"/>
        </w:rPr>
        <w:t>;</w:t>
      </w:r>
    </w:p>
    <w:p w:rsidR="00A90512" w:rsidRDefault="00601097" w:rsidP="00607F9E">
      <w:pPr>
        <w:ind w:firstLine="567"/>
        <w:jc w:val="both"/>
        <w:rPr>
          <w:rFonts w:eastAsia="Batang"/>
        </w:rPr>
      </w:pPr>
      <w:r>
        <w:rPr>
          <w:rFonts w:eastAsia="Batang"/>
        </w:rPr>
        <w:t xml:space="preserve">- </w:t>
      </w:r>
      <w:r w:rsidR="00A90512" w:rsidRPr="00A90512">
        <w:rPr>
          <w:rFonts w:eastAsia="Batang"/>
        </w:rPr>
        <w:t xml:space="preserve">предложений по повышению эффективности мер по выявлению конфликтов интересов, мер по предотвращению возникновения и реализации конфликтов интересов, а также по управлению ими, в том числе предложений по пересмотру </w:t>
      </w:r>
      <w:r>
        <w:rPr>
          <w:rFonts w:eastAsia="Batang"/>
        </w:rPr>
        <w:t xml:space="preserve">настоящей </w:t>
      </w:r>
      <w:r w:rsidR="00A90512" w:rsidRPr="00A90512">
        <w:rPr>
          <w:rFonts w:eastAsia="Batang"/>
        </w:rPr>
        <w:t>Политики (при наличии указанных предложений).</w:t>
      </w:r>
    </w:p>
    <w:p w:rsidR="006456FC" w:rsidRPr="00C16E53" w:rsidRDefault="006456FC" w:rsidP="00B12129">
      <w:pPr>
        <w:ind w:firstLine="567"/>
        <w:jc w:val="both"/>
        <w:rPr>
          <w:rFonts w:eastAsia="Batang"/>
        </w:rPr>
      </w:pPr>
      <w:r>
        <w:rPr>
          <w:rFonts w:eastAsia="Batang"/>
        </w:rPr>
        <w:t>6.10.5. Ежегодное составление</w:t>
      </w:r>
      <w:r w:rsidRPr="00C16E53">
        <w:rPr>
          <w:rFonts w:eastAsia="Batang"/>
        </w:rPr>
        <w:t xml:space="preserve"> отчета об у</w:t>
      </w:r>
      <w:r w:rsidR="00553901">
        <w:rPr>
          <w:rFonts w:eastAsia="Batang"/>
        </w:rPr>
        <w:t>правлении конфликтом интересов</w:t>
      </w:r>
      <w:r w:rsidRPr="00C16E53">
        <w:rPr>
          <w:rFonts w:eastAsia="Batang"/>
        </w:rPr>
        <w:t xml:space="preserve"> в соответствии  с настоящей Политикой</w:t>
      </w:r>
      <w:r w:rsidR="00553901">
        <w:rPr>
          <w:rFonts w:eastAsia="Batang"/>
        </w:rPr>
        <w:t xml:space="preserve"> не позднее </w:t>
      </w:r>
      <w:r w:rsidR="00171D4D">
        <w:rPr>
          <w:rFonts w:eastAsia="Batang"/>
        </w:rPr>
        <w:t>2</w:t>
      </w:r>
      <w:r w:rsidR="002D4DD3">
        <w:rPr>
          <w:rFonts w:eastAsia="Batang"/>
        </w:rPr>
        <w:t>5</w:t>
      </w:r>
      <w:r w:rsidR="00553901">
        <w:rPr>
          <w:rFonts w:eastAsia="Batang"/>
        </w:rPr>
        <w:t xml:space="preserve"> июня года, следующего за отчетным</w:t>
      </w:r>
      <w:r w:rsidRPr="00C16E53">
        <w:rPr>
          <w:rFonts w:eastAsia="Batang"/>
        </w:rPr>
        <w:t>.</w:t>
      </w:r>
    </w:p>
    <w:p w:rsidR="0028565B" w:rsidRDefault="0028565B" w:rsidP="0028565B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="Batang"/>
        </w:rPr>
        <w:t xml:space="preserve">6.11. </w:t>
      </w:r>
      <w:r w:rsidRPr="00F41C2B">
        <w:rPr>
          <w:rFonts w:eastAsiaTheme="minorHAnsi"/>
          <w:b/>
          <w:lang w:eastAsia="en-US"/>
        </w:rPr>
        <w:t>Организация и ее ответственные лица не должны осуществлять следующие действия, свидетельствующие о реализации конфликта интересов</w:t>
      </w:r>
      <w:r>
        <w:rPr>
          <w:rFonts w:eastAsiaTheme="minorHAnsi"/>
          <w:lang w:eastAsia="en-US"/>
        </w:rPr>
        <w:t>.</w:t>
      </w:r>
    </w:p>
    <w:p w:rsidR="0028565B" w:rsidRDefault="0028565B" w:rsidP="00F41C2B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6.11.1. Совершать за свой счет сделку с ценной бумагой и (или) заключать за свой счет договор, являющийся ПФИ, на основании информации о принятии Организацией решения о совершении сделки с указанной ценной бумагой и (или) о заключении указанного договора, являющегося ПФИ, за счет клиента Организации до совершения сделки с указанной ценной бумагой или заключения указанного договора, являющегося ПФИ, за счет клиента Организации, за исключением случаев, когда Организация приняла следующие меры:</w:t>
      </w:r>
    </w:p>
    <w:p w:rsidR="0028565B" w:rsidRDefault="0028565B" w:rsidP="00F41C2B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обеспечила организационную и функциональную независимость работников (должностных лиц), принимающих решения о совершении сделок с ценными бумагами и о заключении договоров, являющиеся ПФИ, за счет клиента Организации, и работников (должностных лиц), совершающих сделки с ценными бумагами и заключающих договоры, являющиеся ПФИ, за счет клиента Организации, от работников (должностных лиц), принимающих решения о совершении сделок с ценными бумагами и о заключении договоров, являющихся ПФИ, за счет Организации, а также от работников (должностных лиц), совершающих сделки с ценными бумагами и заключающих договоры, являющиеся ПФИ, за счет Организации;</w:t>
      </w:r>
    </w:p>
    <w:p w:rsidR="0028565B" w:rsidRDefault="0028565B" w:rsidP="00F41C2B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исключила возможность получения работниками (должностными лицами), принимающими решения о совершении сделок с ценными бумагами и о заключении договоров, являющихся ПФИ, за счет Организации, а также работниками (должностными лицами), совершающими сделки с ценными бумагами и заключающими договоры, являющиеся ПФИ, за счет Организации, информации о принятии Организацией решения о совершении сделки с указанными ценными бумагами и (или) о заключении указанных договоров, являющихся ПФИ, за счет клиента Организации;</w:t>
      </w:r>
    </w:p>
    <w:p w:rsidR="0028565B" w:rsidRDefault="0028565B" w:rsidP="00F41C2B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обеспечил соблюдение работниками (должностными лицами), принимающими решения о совершении сделок с ценными бумагами и о заключении договоров, являющихся ПФИ, за счет клиента Организации, и работниками (должностными лицами), совершающими сделки с ценными бумагами и заключающими договоры, являющиеся ПФИ, за счет клиента Организации, запрета на совершение за свой счет сделок с указанными ценными бумагами и (или) на заключение за свой счет указанных договоров, являющихся ПФИ, на основании информации о принятии Организацией решения о совершении сделки с указанными ценными бумагами и (или) о заключении указанных договоров, являющихся ПФИ, за счет клиента Организации до совершения сделки с указанными ценными бумагами или до заключения указанных договоров, являющихся ПФИ, за счет клиента Организации.</w:t>
      </w:r>
    </w:p>
    <w:p w:rsidR="0028565B" w:rsidRDefault="0028565B" w:rsidP="00F41C2B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6.11.2. Совершать за счет клиента Организации сделки с ценными бумагами и (или) заключать договоры, являющиеся ПФИ, на условиях, не являющихся наилучшими доступными для Организации.</w:t>
      </w:r>
    </w:p>
    <w:p w:rsidR="0028565B" w:rsidRDefault="0028565B" w:rsidP="00D76E7F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6.11.3. Совершать за счет клиента Организации сделки с ценными бумагами и (или) заключать договоры, являющиеся ПФИ, с частотой, превышающей частоту, необходимую для исполнения Организацией обязанностей, установленных договором доверительного управления ценными бумагами, заключенным с указанным клиентом.</w:t>
      </w:r>
    </w:p>
    <w:p w:rsidR="009C51F7" w:rsidRDefault="009C51F7" w:rsidP="00DB0CE5">
      <w:pPr>
        <w:pStyle w:val="a3"/>
        <w:ind w:firstLine="567"/>
        <w:rPr>
          <w:rFonts w:ascii="Times New Roman" w:hAnsi="Times New Roman" w:cs="Times New Roman"/>
          <w:b/>
          <w:szCs w:val="24"/>
        </w:rPr>
      </w:pPr>
    </w:p>
    <w:p w:rsidR="009C51F7" w:rsidRDefault="00D76E7F" w:rsidP="00DB0CE5">
      <w:pPr>
        <w:pStyle w:val="a3"/>
        <w:ind w:firstLine="567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7</w:t>
      </w:r>
      <w:r w:rsidR="007D60D3">
        <w:rPr>
          <w:rFonts w:ascii="Times New Roman" w:hAnsi="Times New Roman" w:cs="Times New Roman"/>
          <w:b/>
          <w:szCs w:val="24"/>
        </w:rPr>
        <w:t xml:space="preserve">. </w:t>
      </w:r>
      <w:r w:rsidR="002706B3">
        <w:rPr>
          <w:rFonts w:ascii="Times New Roman" w:hAnsi="Times New Roman" w:cs="Times New Roman"/>
          <w:b/>
          <w:szCs w:val="24"/>
        </w:rPr>
        <w:t>ПРЕДОТВРАЩЕНИЕ ПОСЛЕДСТВИЙ КОНФЛИКТА ИНТЕРЕСОВ</w:t>
      </w:r>
    </w:p>
    <w:p w:rsidR="00594850" w:rsidRPr="001645EB" w:rsidRDefault="00312D3D" w:rsidP="00826576">
      <w:pPr>
        <w:ind w:firstLine="567"/>
        <w:jc w:val="both"/>
      </w:pPr>
      <w:r>
        <w:rPr>
          <w:rFonts w:eastAsia="Batang"/>
        </w:rPr>
        <w:t xml:space="preserve">  </w:t>
      </w:r>
    </w:p>
    <w:p w:rsidR="00594850" w:rsidRPr="001645EB" w:rsidRDefault="00D76E7F" w:rsidP="00826576">
      <w:pPr>
        <w:ind w:firstLine="567"/>
        <w:jc w:val="both"/>
        <w:rPr>
          <w:rFonts w:eastAsia="Batang"/>
        </w:rPr>
      </w:pPr>
      <w:r>
        <w:rPr>
          <w:rFonts w:eastAsia="Batang"/>
        </w:rPr>
        <w:t>7</w:t>
      </w:r>
      <w:r w:rsidR="007D60D3">
        <w:rPr>
          <w:rFonts w:eastAsia="Batang"/>
        </w:rPr>
        <w:t>.1</w:t>
      </w:r>
      <w:r w:rsidR="00594850" w:rsidRPr="001645EB">
        <w:rPr>
          <w:rFonts w:eastAsia="Batang"/>
        </w:rPr>
        <w:t xml:space="preserve">. </w:t>
      </w:r>
      <w:r w:rsidR="004D5ADC" w:rsidRPr="001645EB">
        <w:rPr>
          <w:rFonts w:eastAsia="Batang"/>
        </w:rPr>
        <w:t xml:space="preserve">В случае возникновения конфликта интересов </w:t>
      </w:r>
      <w:r w:rsidR="007D60D3">
        <w:rPr>
          <w:rFonts w:eastAsia="Batang"/>
        </w:rPr>
        <w:t>органы управления и работники</w:t>
      </w:r>
      <w:r w:rsidR="001072B1" w:rsidRPr="001072B1">
        <w:rPr>
          <w:rFonts w:eastAsia="Batang"/>
        </w:rPr>
        <w:t xml:space="preserve"> </w:t>
      </w:r>
      <w:r w:rsidR="001072B1" w:rsidRPr="001645EB">
        <w:rPr>
          <w:rFonts w:eastAsia="Batang"/>
        </w:rPr>
        <w:t>Организаци</w:t>
      </w:r>
      <w:r w:rsidR="001072B1">
        <w:rPr>
          <w:rFonts w:eastAsia="Batang"/>
        </w:rPr>
        <w:t>и,</w:t>
      </w:r>
      <w:r w:rsidR="0023302B" w:rsidRPr="0023302B">
        <w:rPr>
          <w:rFonts w:eastAsia="Batang"/>
        </w:rPr>
        <w:t xml:space="preserve"> </w:t>
      </w:r>
      <w:r w:rsidR="0023302B" w:rsidRPr="00AC6BFF">
        <w:rPr>
          <w:rFonts w:eastAsia="Batang"/>
        </w:rPr>
        <w:t>в чьей деятельности может возникать риск конфликта интересов</w:t>
      </w:r>
      <w:r w:rsidR="0023302B">
        <w:rPr>
          <w:rFonts w:eastAsia="Batang"/>
        </w:rPr>
        <w:t xml:space="preserve">, </w:t>
      </w:r>
      <w:r w:rsidR="004D5ADC" w:rsidRPr="001645EB">
        <w:rPr>
          <w:rFonts w:eastAsia="Batang"/>
        </w:rPr>
        <w:t>предприн</w:t>
      </w:r>
      <w:r w:rsidR="00CE22F2">
        <w:rPr>
          <w:rFonts w:eastAsia="Batang"/>
        </w:rPr>
        <w:t>има</w:t>
      </w:r>
      <w:r w:rsidR="007D60D3">
        <w:rPr>
          <w:rFonts w:eastAsia="Batang"/>
        </w:rPr>
        <w:t>ю</w:t>
      </w:r>
      <w:r w:rsidR="00CE22F2">
        <w:rPr>
          <w:rFonts w:eastAsia="Batang"/>
        </w:rPr>
        <w:t>т</w:t>
      </w:r>
      <w:r w:rsidR="004D5ADC" w:rsidRPr="001645EB">
        <w:rPr>
          <w:rFonts w:eastAsia="Batang"/>
        </w:rPr>
        <w:t xml:space="preserve"> все необходимые и разумные меры </w:t>
      </w:r>
      <w:r w:rsidR="007D60D3">
        <w:rPr>
          <w:rFonts w:eastAsia="Batang"/>
        </w:rPr>
        <w:t xml:space="preserve">с целью поиска взаимоприемлемого решения, отвечающего условиям законности и обоснованности </w:t>
      </w:r>
      <w:r w:rsidR="004D5ADC" w:rsidRPr="001645EB">
        <w:rPr>
          <w:rFonts w:eastAsia="Batang"/>
        </w:rPr>
        <w:t>для разрешения конфликта интересов в пользу клиента, а также прилага</w:t>
      </w:r>
      <w:r w:rsidR="007D60D3">
        <w:rPr>
          <w:rFonts w:eastAsia="Batang"/>
        </w:rPr>
        <w:t>ю</w:t>
      </w:r>
      <w:r w:rsidR="004D5ADC" w:rsidRPr="001645EB">
        <w:rPr>
          <w:rFonts w:eastAsia="Batang"/>
        </w:rPr>
        <w:t>т все усилия по устранению неблагоприятных для клиента последствий с целью снижения (устранения) риска причинения ущерба интересам клиента.</w:t>
      </w:r>
    </w:p>
    <w:p w:rsidR="004D5ADC" w:rsidRPr="001645EB" w:rsidRDefault="00D76E7F" w:rsidP="00826576">
      <w:pPr>
        <w:ind w:firstLine="567"/>
        <w:jc w:val="both"/>
      </w:pPr>
      <w:r>
        <w:t>7</w:t>
      </w:r>
      <w:r w:rsidR="007D60D3">
        <w:t>.2.</w:t>
      </w:r>
      <w:r w:rsidR="004D5ADC" w:rsidRPr="001645EB">
        <w:t xml:space="preserve"> В случае возникновения конфликта интересов Организация </w:t>
      </w:r>
      <w:r w:rsidR="001645EB" w:rsidRPr="001645EB">
        <w:t>незамедлительно</w:t>
      </w:r>
      <w:r w:rsidR="004D5ADC" w:rsidRPr="001645EB">
        <w:t xml:space="preserve"> </w:t>
      </w:r>
      <w:r w:rsidR="007D60D3">
        <w:t xml:space="preserve">(в срок не позднее следующего дня) </w:t>
      </w:r>
      <w:r w:rsidR="004D5ADC" w:rsidRPr="001645EB">
        <w:t>информирует об этом клиента.</w:t>
      </w:r>
    </w:p>
    <w:p w:rsidR="00D95731" w:rsidRPr="001645EB" w:rsidRDefault="00D76E7F" w:rsidP="00D95731">
      <w:pPr>
        <w:ind w:firstLine="567"/>
        <w:jc w:val="both"/>
        <w:rPr>
          <w:rFonts w:eastAsia="Batang"/>
        </w:rPr>
      </w:pPr>
      <w:r>
        <w:rPr>
          <w:rFonts w:eastAsia="Batang"/>
        </w:rPr>
        <w:t>7</w:t>
      </w:r>
      <w:r w:rsidR="007D60D3">
        <w:rPr>
          <w:rFonts w:eastAsia="Batang"/>
        </w:rPr>
        <w:t>.3</w:t>
      </w:r>
      <w:r w:rsidR="00E53AB4" w:rsidRPr="001645EB">
        <w:rPr>
          <w:rFonts w:eastAsia="Batang"/>
        </w:rPr>
        <w:t xml:space="preserve">. В целях устранения </w:t>
      </w:r>
      <w:r w:rsidR="00D95731" w:rsidRPr="001645EB">
        <w:rPr>
          <w:rFonts w:eastAsia="Batang"/>
        </w:rPr>
        <w:t>неблагоприятны</w:t>
      </w:r>
      <w:r w:rsidR="007D60D3">
        <w:rPr>
          <w:rFonts w:eastAsia="Batang"/>
        </w:rPr>
        <w:t>х</w:t>
      </w:r>
      <w:r w:rsidR="00D95731" w:rsidRPr="001645EB">
        <w:rPr>
          <w:rFonts w:eastAsia="Batang"/>
        </w:rPr>
        <w:t xml:space="preserve"> </w:t>
      </w:r>
      <w:r w:rsidR="00E53AB4" w:rsidRPr="001645EB">
        <w:rPr>
          <w:rFonts w:eastAsia="Batang"/>
        </w:rPr>
        <w:t>последствий</w:t>
      </w:r>
      <w:r w:rsidR="00D95731" w:rsidRPr="001645EB">
        <w:rPr>
          <w:rFonts w:eastAsia="Batang"/>
        </w:rPr>
        <w:t xml:space="preserve"> конфликта интересов Организация </w:t>
      </w:r>
      <w:r w:rsidR="001645EB" w:rsidRPr="001645EB">
        <w:rPr>
          <w:rFonts w:eastAsia="Batang"/>
        </w:rPr>
        <w:t xml:space="preserve">принимает </w:t>
      </w:r>
      <w:r w:rsidR="00D95731" w:rsidRPr="001645EB">
        <w:rPr>
          <w:rFonts w:eastAsia="Batang"/>
        </w:rPr>
        <w:t>законные и наиболее адекватные с учетом конкретных обстоятельств меры, руководствуясь принципом приоритета интересов клиента над своими собственными. При этом указанные меры не должны допускать приоритета интересов клиента, затронутого конфликтом интересов, над интересами других клиентов.</w:t>
      </w:r>
    </w:p>
    <w:p w:rsidR="004D5ADC" w:rsidRPr="001645EB" w:rsidRDefault="00D76E7F" w:rsidP="00DB0CE5">
      <w:pPr>
        <w:ind w:firstLine="567"/>
        <w:jc w:val="both"/>
        <w:rPr>
          <w:rFonts w:eastAsia="Batang"/>
        </w:rPr>
      </w:pPr>
      <w:r>
        <w:rPr>
          <w:rFonts w:eastAsia="Batang"/>
        </w:rPr>
        <w:t>7</w:t>
      </w:r>
      <w:r w:rsidR="00594850" w:rsidRPr="001645EB">
        <w:rPr>
          <w:rFonts w:eastAsia="Batang"/>
        </w:rPr>
        <w:t>.</w:t>
      </w:r>
      <w:r w:rsidR="007D60D3">
        <w:rPr>
          <w:rFonts w:eastAsia="Batang"/>
        </w:rPr>
        <w:t>4.</w:t>
      </w:r>
      <w:r w:rsidR="00594850" w:rsidRPr="001645EB">
        <w:rPr>
          <w:rFonts w:eastAsia="Batang"/>
        </w:rPr>
        <w:t xml:space="preserve"> </w:t>
      </w:r>
      <w:r w:rsidR="004D5ADC" w:rsidRPr="001645EB">
        <w:rPr>
          <w:rFonts w:eastAsia="Batang"/>
        </w:rPr>
        <w:t xml:space="preserve">В случае если меры, принятые Организацией по предотвращению </w:t>
      </w:r>
      <w:r w:rsidR="00E53AB4" w:rsidRPr="001645EB">
        <w:rPr>
          <w:rFonts w:eastAsia="Batang"/>
        </w:rPr>
        <w:t>последствий конфликта интересов,</w:t>
      </w:r>
      <w:r w:rsidR="004D5ADC" w:rsidRPr="001645EB">
        <w:rPr>
          <w:rFonts w:eastAsia="Batang"/>
        </w:rPr>
        <w:t xml:space="preserve"> не привели к снижению риска причинения ущерба интересам клиента, Организация обязана уведомить клиента об общем характере и (или) источниках конфликта интересов до начала совершения сделок, связанных с доверительным управлением имуществом клиента.</w:t>
      </w:r>
    </w:p>
    <w:p w:rsidR="004D5ADC" w:rsidRPr="001645EB" w:rsidRDefault="00D76E7F" w:rsidP="00DB0CE5">
      <w:pPr>
        <w:ind w:firstLine="567"/>
        <w:jc w:val="both"/>
        <w:rPr>
          <w:rFonts w:eastAsia="Batang"/>
        </w:rPr>
      </w:pPr>
      <w:r>
        <w:rPr>
          <w:rFonts w:eastAsia="Batang"/>
        </w:rPr>
        <w:t>7</w:t>
      </w:r>
      <w:r w:rsidR="00594850" w:rsidRPr="001645EB">
        <w:rPr>
          <w:rFonts w:eastAsia="Batang"/>
        </w:rPr>
        <w:t>.</w:t>
      </w:r>
      <w:r w:rsidR="007D60D3">
        <w:rPr>
          <w:rFonts w:eastAsia="Batang"/>
        </w:rPr>
        <w:t>5.</w:t>
      </w:r>
      <w:r w:rsidR="00594850" w:rsidRPr="001645EB">
        <w:rPr>
          <w:rFonts w:eastAsia="Batang"/>
        </w:rPr>
        <w:t xml:space="preserve"> </w:t>
      </w:r>
      <w:r w:rsidR="004D5ADC" w:rsidRPr="001645EB">
        <w:rPr>
          <w:rFonts w:eastAsia="Batang"/>
        </w:rPr>
        <w:t>Организация стремится добровольно компенсировать клиентам все убытки, вызванные конфликтом интересов клиента и Организации</w:t>
      </w:r>
      <w:r w:rsidR="00594850" w:rsidRPr="001645EB">
        <w:rPr>
          <w:rFonts w:eastAsia="Batang"/>
        </w:rPr>
        <w:t xml:space="preserve"> и/или работника Организации</w:t>
      </w:r>
      <w:r w:rsidR="004D5ADC" w:rsidRPr="001645EB">
        <w:rPr>
          <w:rFonts w:eastAsia="Batang"/>
        </w:rPr>
        <w:t>.</w:t>
      </w:r>
    </w:p>
    <w:p w:rsidR="00023C2F" w:rsidRPr="00360492" w:rsidRDefault="00D76E7F" w:rsidP="00AC6BFF">
      <w:pPr>
        <w:ind w:firstLine="567"/>
        <w:jc w:val="both"/>
        <w:rPr>
          <w:rFonts w:eastAsia="Batang"/>
        </w:rPr>
      </w:pPr>
      <w:r>
        <w:rPr>
          <w:rFonts w:eastAsia="Batang"/>
        </w:rPr>
        <w:t>7</w:t>
      </w:r>
      <w:r w:rsidR="007E4217" w:rsidRPr="00BF3CC9">
        <w:rPr>
          <w:rFonts w:eastAsia="Batang"/>
        </w:rPr>
        <w:t>.6</w:t>
      </w:r>
      <w:r w:rsidR="00023C2F" w:rsidRPr="00BF3CC9">
        <w:rPr>
          <w:rFonts w:eastAsia="Batang"/>
        </w:rPr>
        <w:t xml:space="preserve">. С целью предотвращения риска возникновения конфликта интересов Организация при приеме (переводе) на работу работника, в чьей </w:t>
      </w:r>
      <w:r w:rsidR="00023C2F" w:rsidRPr="00360492">
        <w:rPr>
          <w:rFonts w:eastAsia="Batang"/>
        </w:rPr>
        <w:t xml:space="preserve">деятельности может возникать риск конфликта интересов, </w:t>
      </w:r>
      <w:r w:rsidR="004C7452" w:rsidRPr="00360492">
        <w:rPr>
          <w:rFonts w:eastAsia="Batang"/>
        </w:rPr>
        <w:t>должна ознакомить</w:t>
      </w:r>
      <w:r w:rsidR="00023C2F" w:rsidRPr="00360492">
        <w:rPr>
          <w:rFonts w:eastAsia="Batang"/>
        </w:rPr>
        <w:t xml:space="preserve"> работника с его обязанностями, направленными на предотвращение риска возникновения конфликта интересов.</w:t>
      </w:r>
    </w:p>
    <w:p w:rsidR="00BA70CA" w:rsidRPr="00360492" w:rsidRDefault="00D76E7F" w:rsidP="00BA70CA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360492">
        <w:rPr>
          <w:rFonts w:eastAsia="Batang"/>
        </w:rPr>
        <w:t>7</w:t>
      </w:r>
      <w:r w:rsidR="00BA70CA" w:rsidRPr="00360492">
        <w:rPr>
          <w:rFonts w:eastAsia="Batang"/>
        </w:rPr>
        <w:t xml:space="preserve">.7. </w:t>
      </w:r>
      <w:r w:rsidR="00BA70CA" w:rsidRPr="00360492">
        <w:rPr>
          <w:rFonts w:eastAsia="Calibri"/>
          <w:lang w:eastAsia="en-US"/>
        </w:rPr>
        <w:t>В Организации при необходимости осуществляются следующие мероприятия</w:t>
      </w:r>
      <w:r w:rsidR="00BA70CA" w:rsidRPr="00BA70CA">
        <w:rPr>
          <w:rFonts w:eastAsia="Calibri"/>
          <w:lang w:eastAsia="en-US"/>
        </w:rPr>
        <w:t xml:space="preserve"> по </w:t>
      </w:r>
      <w:r w:rsidR="00BA70CA" w:rsidRPr="00360492">
        <w:rPr>
          <w:rFonts w:eastAsia="Calibri"/>
          <w:lang w:eastAsia="en-US"/>
        </w:rPr>
        <w:t xml:space="preserve">подготовке решения </w:t>
      </w:r>
      <w:r w:rsidR="00BA70CA" w:rsidRPr="00360492">
        <w:rPr>
          <w:rFonts w:eastAsiaTheme="minorHAnsi"/>
          <w:lang w:eastAsia="en-US"/>
        </w:rPr>
        <w:t>о нецелесообразности предотвращения реализации конфликта интересов</w:t>
      </w:r>
      <w:r w:rsidR="00BA70CA" w:rsidRPr="00360492">
        <w:rPr>
          <w:rFonts w:eastAsia="Calibri"/>
          <w:lang w:eastAsia="en-US"/>
        </w:rPr>
        <w:t>:</w:t>
      </w:r>
      <w:bookmarkStart w:id="1" w:name="Par62"/>
      <w:bookmarkEnd w:id="1"/>
    </w:p>
    <w:p w:rsidR="00BA70CA" w:rsidRPr="00360492" w:rsidRDefault="00D76E7F" w:rsidP="00BA70CA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360492">
        <w:rPr>
          <w:rFonts w:eastAsia="Calibri"/>
          <w:lang w:eastAsia="en-US"/>
        </w:rPr>
        <w:t>7</w:t>
      </w:r>
      <w:r w:rsidR="00BA70CA" w:rsidRPr="00360492">
        <w:rPr>
          <w:rFonts w:eastAsia="Calibri"/>
          <w:lang w:eastAsia="en-US"/>
        </w:rPr>
        <w:t xml:space="preserve">.7.1. </w:t>
      </w:r>
      <w:r w:rsidR="00EE7FAC" w:rsidRPr="00360492">
        <w:rPr>
          <w:rFonts w:eastAsia="Calibri"/>
          <w:lang w:eastAsia="en-US"/>
        </w:rPr>
        <w:t xml:space="preserve">Утверждение </w:t>
      </w:r>
      <w:r w:rsidR="00BA70CA" w:rsidRPr="00360492">
        <w:rPr>
          <w:rFonts w:eastAsia="Calibri"/>
          <w:lang w:eastAsia="en-US"/>
        </w:rPr>
        <w:t xml:space="preserve">Генеральным директором Организации решения </w:t>
      </w:r>
      <w:r w:rsidR="00BA70CA" w:rsidRPr="00360492">
        <w:rPr>
          <w:rFonts w:eastAsiaTheme="minorHAnsi"/>
          <w:lang w:eastAsia="en-US"/>
        </w:rPr>
        <w:t>о нецелесообразности предотвращения реализации конфликта интересов</w:t>
      </w:r>
      <w:r w:rsidR="00BA70CA" w:rsidRPr="00360492">
        <w:rPr>
          <w:rFonts w:eastAsia="Calibri"/>
          <w:lang w:eastAsia="en-US"/>
        </w:rPr>
        <w:t xml:space="preserve"> в отношении одного конфликта интересов или нескольких конфликтов интересов, если конфликты интересов возникают при совершении либо несовершении Организацией юридических и (или) фактических действий в отношении одного актива или нескольких активов, обязанным лицом по которому (которым) и (или) по договорам в отношении которого (которых) является одно юридическое или физическое лицо, или при совершении Организацией сделок с одним юридическим или физическим лицом.</w:t>
      </w:r>
    </w:p>
    <w:p w:rsidR="007A1F4C" w:rsidRDefault="00D76E7F" w:rsidP="00BA70CA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360492">
        <w:rPr>
          <w:rFonts w:eastAsia="Calibri"/>
          <w:lang w:eastAsia="en-US"/>
        </w:rPr>
        <w:t>7</w:t>
      </w:r>
      <w:r w:rsidR="00BA70CA" w:rsidRPr="00360492">
        <w:rPr>
          <w:rFonts w:eastAsia="Calibri"/>
          <w:lang w:eastAsia="en-US"/>
        </w:rPr>
        <w:t xml:space="preserve">.7.2. </w:t>
      </w:r>
      <w:r w:rsidR="007A1F4C" w:rsidRPr="00360492">
        <w:rPr>
          <w:rFonts w:eastAsia="Calibri"/>
          <w:lang w:eastAsia="en-US"/>
        </w:rPr>
        <w:t xml:space="preserve">В рамках подготовки решения </w:t>
      </w:r>
      <w:r w:rsidR="007A1F4C" w:rsidRPr="00360492">
        <w:rPr>
          <w:rFonts w:eastAsiaTheme="minorHAnsi"/>
          <w:lang w:eastAsia="en-US"/>
        </w:rPr>
        <w:t>о нецелесообразности предотвращения реализации конфликта интересов мотивированно</w:t>
      </w:r>
      <w:r w:rsidR="007A1F4C" w:rsidRPr="007A1F4C">
        <w:rPr>
          <w:rFonts w:eastAsiaTheme="minorHAnsi"/>
          <w:lang w:eastAsia="en-US"/>
        </w:rPr>
        <w:t xml:space="preserve"> обосновывается соответствие принимаемого решения </w:t>
      </w:r>
      <w:r w:rsidR="007A1F4C" w:rsidRPr="007A1F4C">
        <w:rPr>
          <w:rFonts w:eastAsia="Calibri"/>
          <w:lang w:eastAsia="en-US"/>
        </w:rPr>
        <w:t>интересам клиента Организации, в том числе по сравнению с альтернативными вариантами совершения либо несовершения Организацией юридических и (или) фактических действий, влияющих на связанные с оказанием услуг Организации интересы клиента</w:t>
      </w:r>
      <w:r w:rsidR="007A1F4C">
        <w:rPr>
          <w:rFonts w:eastAsia="Calibri"/>
          <w:lang w:eastAsia="en-US"/>
        </w:rPr>
        <w:t>.</w:t>
      </w:r>
    </w:p>
    <w:p w:rsidR="00BA70CA" w:rsidRPr="00D76E7F" w:rsidRDefault="00D76E7F" w:rsidP="00BA70CA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D76E7F">
        <w:rPr>
          <w:rFonts w:eastAsia="Calibri"/>
          <w:lang w:eastAsia="en-US"/>
        </w:rPr>
        <w:t>7</w:t>
      </w:r>
      <w:r w:rsidR="007A1F4C" w:rsidRPr="00D76E7F">
        <w:rPr>
          <w:rFonts w:eastAsia="Calibri"/>
          <w:lang w:eastAsia="en-US"/>
        </w:rPr>
        <w:t xml:space="preserve">.7.3. </w:t>
      </w:r>
      <w:r w:rsidR="00BA70CA" w:rsidRPr="00D76E7F">
        <w:rPr>
          <w:rFonts w:eastAsia="Calibri"/>
          <w:lang w:eastAsia="en-US"/>
        </w:rPr>
        <w:t xml:space="preserve">Включение в решение </w:t>
      </w:r>
      <w:r w:rsidR="00BA70CA" w:rsidRPr="00D76E7F">
        <w:rPr>
          <w:rFonts w:eastAsiaTheme="minorHAnsi"/>
          <w:lang w:eastAsia="en-US"/>
        </w:rPr>
        <w:t>о нецелесообразности предотвращения реализации конфликта интересов</w:t>
      </w:r>
      <w:r w:rsidR="00BA70CA" w:rsidRPr="00D76E7F">
        <w:rPr>
          <w:rFonts w:eastAsia="Calibri"/>
          <w:lang w:eastAsia="en-US"/>
        </w:rPr>
        <w:t xml:space="preserve"> следующей информации о каждом конфликте интересов, в отношении которого принимается указанное решение:</w:t>
      </w:r>
    </w:p>
    <w:p w:rsidR="00BA70CA" w:rsidRPr="00D76E7F" w:rsidRDefault="00D76E7F" w:rsidP="00BA70CA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D76E7F">
        <w:rPr>
          <w:rFonts w:eastAsia="Calibri"/>
          <w:lang w:eastAsia="en-US"/>
        </w:rPr>
        <w:t>7</w:t>
      </w:r>
      <w:r w:rsidR="00BA70CA" w:rsidRPr="00D76E7F">
        <w:rPr>
          <w:rFonts w:eastAsia="Calibri"/>
          <w:lang w:eastAsia="en-US"/>
        </w:rPr>
        <w:t>.7.</w:t>
      </w:r>
      <w:r w:rsidR="00887CA0" w:rsidRPr="00D76E7F">
        <w:rPr>
          <w:rFonts w:eastAsia="Calibri"/>
          <w:lang w:eastAsia="en-US"/>
        </w:rPr>
        <w:t>2</w:t>
      </w:r>
      <w:r w:rsidR="00BA70CA" w:rsidRPr="00D76E7F">
        <w:rPr>
          <w:rFonts w:eastAsia="Calibri"/>
          <w:lang w:eastAsia="en-US"/>
        </w:rPr>
        <w:t xml:space="preserve">.1. информации о дате возникновения конфликта интересов и содержании конфликта интересов (если конфликт интересов возник до принятия указанного решения) и </w:t>
      </w:r>
      <w:r w:rsidR="00887CA0" w:rsidRPr="00D76E7F">
        <w:rPr>
          <w:rFonts w:eastAsia="Calibri"/>
          <w:lang w:eastAsia="en-US"/>
        </w:rPr>
        <w:t>сведений о клиенте Организации при условии, что конфликт интересов возник при совершении либо несовершении Организацией юридических и (или) фактических действий, влияющих на связанные с оказанием услуг Организации интересы данного клиента Организации</w:t>
      </w:r>
      <w:r w:rsidR="00BA70CA" w:rsidRPr="00D76E7F">
        <w:rPr>
          <w:rFonts w:eastAsia="Calibri"/>
          <w:lang w:eastAsia="en-US"/>
        </w:rPr>
        <w:t>;</w:t>
      </w:r>
      <w:bookmarkStart w:id="2" w:name="Par66"/>
      <w:bookmarkEnd w:id="2"/>
    </w:p>
    <w:p w:rsidR="00BA70CA" w:rsidRPr="00D76E7F" w:rsidRDefault="00D76E7F" w:rsidP="00BA70CA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D76E7F">
        <w:rPr>
          <w:rFonts w:eastAsia="Calibri"/>
          <w:lang w:eastAsia="en-US"/>
        </w:rPr>
        <w:t>7</w:t>
      </w:r>
      <w:r w:rsidR="00BA70CA" w:rsidRPr="00D76E7F">
        <w:rPr>
          <w:rFonts w:eastAsia="Calibri"/>
          <w:lang w:eastAsia="en-US"/>
        </w:rPr>
        <w:t>.7.</w:t>
      </w:r>
      <w:r w:rsidR="00887CA0" w:rsidRPr="00D76E7F">
        <w:rPr>
          <w:rFonts w:eastAsia="Calibri"/>
          <w:lang w:eastAsia="en-US"/>
        </w:rPr>
        <w:t>2</w:t>
      </w:r>
      <w:r w:rsidR="00BA70CA" w:rsidRPr="00D76E7F">
        <w:rPr>
          <w:rFonts w:eastAsia="Calibri"/>
          <w:lang w:eastAsia="en-US"/>
        </w:rPr>
        <w:t xml:space="preserve">.2. информации о причинах </w:t>
      </w:r>
      <w:r w:rsidR="00EE7FAC" w:rsidRPr="00D76E7F">
        <w:rPr>
          <w:rFonts w:eastAsia="Calibri"/>
          <w:lang w:eastAsia="en-US"/>
        </w:rPr>
        <w:t>принятия решения о</w:t>
      </w:r>
      <w:r w:rsidR="00BA70CA" w:rsidRPr="00D76E7F">
        <w:rPr>
          <w:rFonts w:eastAsia="Calibri"/>
          <w:lang w:eastAsia="en-US"/>
        </w:rPr>
        <w:t xml:space="preserve"> </w:t>
      </w:r>
      <w:r w:rsidR="00EE7FAC" w:rsidRPr="00D76E7F">
        <w:rPr>
          <w:rFonts w:eastAsia="Calibri"/>
          <w:lang w:eastAsia="en-US"/>
        </w:rPr>
        <w:t xml:space="preserve">предотвращении </w:t>
      </w:r>
      <w:r w:rsidR="00BA70CA" w:rsidRPr="00D76E7F">
        <w:rPr>
          <w:rFonts w:eastAsia="Calibri"/>
          <w:lang w:eastAsia="en-US"/>
        </w:rPr>
        <w:t>возникновения конфликта интересов;</w:t>
      </w:r>
    </w:p>
    <w:p w:rsidR="00BA70CA" w:rsidRPr="00C16E53" w:rsidRDefault="00D76E7F" w:rsidP="00BA70CA">
      <w:pPr>
        <w:ind w:firstLine="567"/>
        <w:jc w:val="both"/>
        <w:rPr>
          <w:rFonts w:eastAsia="Batang"/>
        </w:rPr>
      </w:pPr>
      <w:r w:rsidRPr="00D76E7F">
        <w:rPr>
          <w:rFonts w:eastAsia="Calibri"/>
          <w:lang w:eastAsia="en-US"/>
        </w:rPr>
        <w:t>7</w:t>
      </w:r>
      <w:r w:rsidR="00BA70CA" w:rsidRPr="00D76E7F">
        <w:rPr>
          <w:rFonts w:eastAsia="Calibri"/>
          <w:lang w:eastAsia="en-US"/>
        </w:rPr>
        <w:t>.7.</w:t>
      </w:r>
      <w:r w:rsidR="00887CA0" w:rsidRPr="00D76E7F">
        <w:rPr>
          <w:rFonts w:eastAsia="Calibri"/>
          <w:lang w:eastAsia="en-US"/>
        </w:rPr>
        <w:t>2</w:t>
      </w:r>
      <w:r w:rsidR="00BA70CA" w:rsidRPr="00D76E7F">
        <w:rPr>
          <w:rFonts w:eastAsia="Calibri"/>
          <w:lang w:eastAsia="en-US"/>
        </w:rPr>
        <w:t xml:space="preserve">.3. иной информации, которая была учтена при подготовке и утверждении </w:t>
      </w:r>
      <w:r w:rsidR="00887CA0" w:rsidRPr="00D76E7F">
        <w:rPr>
          <w:rFonts w:eastAsia="Calibri"/>
          <w:lang w:eastAsia="en-US"/>
        </w:rPr>
        <w:t xml:space="preserve">указанного </w:t>
      </w:r>
      <w:r w:rsidR="00BA70CA" w:rsidRPr="00D76E7F">
        <w:rPr>
          <w:rFonts w:eastAsia="Calibri"/>
          <w:lang w:eastAsia="en-US"/>
        </w:rPr>
        <w:t>решения.</w:t>
      </w:r>
    </w:p>
    <w:p w:rsidR="00AD6F97" w:rsidRDefault="00AD6F97" w:rsidP="00D76E7F">
      <w:pPr>
        <w:jc w:val="both"/>
        <w:rPr>
          <w:rFonts w:eastAsia="Batang"/>
        </w:rPr>
      </w:pPr>
    </w:p>
    <w:p w:rsidR="00083667" w:rsidRDefault="00D76E7F" w:rsidP="00826576">
      <w:pPr>
        <w:jc w:val="center"/>
        <w:rPr>
          <w:rFonts w:eastAsia="Batang"/>
          <w:b/>
          <w:bCs/>
          <w:szCs w:val="22"/>
        </w:rPr>
      </w:pPr>
      <w:r>
        <w:rPr>
          <w:b/>
        </w:rPr>
        <w:t>8</w:t>
      </w:r>
      <w:r w:rsidR="003823D8" w:rsidRPr="00826576">
        <w:rPr>
          <w:b/>
        </w:rPr>
        <w:t xml:space="preserve">. </w:t>
      </w:r>
      <w:r w:rsidR="00083667" w:rsidRPr="00826576">
        <w:rPr>
          <w:rFonts w:eastAsia="Batang"/>
          <w:b/>
          <w:bCs/>
          <w:szCs w:val="22"/>
        </w:rPr>
        <w:t>ЗАКЛЮЧИТЕЛЬНЫЕ</w:t>
      </w:r>
      <w:r w:rsidR="00083667">
        <w:rPr>
          <w:rFonts w:eastAsia="Batang"/>
          <w:b/>
          <w:bCs/>
          <w:szCs w:val="22"/>
        </w:rPr>
        <w:t xml:space="preserve"> ПОЛОЖЕНИЯ</w:t>
      </w:r>
    </w:p>
    <w:p w:rsidR="00AE02A3" w:rsidRPr="00D3665B" w:rsidRDefault="00AE02A3" w:rsidP="00826576">
      <w:pPr>
        <w:jc w:val="center"/>
        <w:rPr>
          <w:rFonts w:eastAsia="Batang"/>
          <w:b/>
          <w:bCs/>
          <w:szCs w:val="22"/>
        </w:rPr>
      </w:pPr>
    </w:p>
    <w:p w:rsidR="00C34C5C" w:rsidRDefault="00D76E7F" w:rsidP="00D76E7F">
      <w:pPr>
        <w:ind w:firstLine="567"/>
        <w:jc w:val="both"/>
        <w:rPr>
          <w:rFonts w:eastAsia="Batang"/>
        </w:rPr>
      </w:pPr>
      <w:r>
        <w:rPr>
          <w:rFonts w:eastAsia="Batang"/>
        </w:rPr>
        <w:t>8</w:t>
      </w:r>
      <w:r w:rsidR="00083667">
        <w:rPr>
          <w:rFonts w:eastAsia="Batang"/>
        </w:rPr>
        <w:t xml:space="preserve">.1. </w:t>
      </w:r>
      <w:r w:rsidR="006C4B0C">
        <w:rPr>
          <w:rFonts w:eastAsia="Batang"/>
        </w:rPr>
        <w:t xml:space="preserve">Настоящая Политика </w:t>
      </w:r>
      <w:r w:rsidR="00083667">
        <w:rPr>
          <w:rFonts w:eastAsia="Batang"/>
        </w:rPr>
        <w:t xml:space="preserve">вступает в силу по истечении </w:t>
      </w:r>
      <w:r w:rsidR="00083667" w:rsidRPr="009006A3">
        <w:rPr>
          <w:rFonts w:eastAsia="Batang"/>
        </w:rPr>
        <w:t xml:space="preserve">10 </w:t>
      </w:r>
      <w:r w:rsidR="001463FD">
        <w:rPr>
          <w:rFonts w:eastAsia="Batang"/>
        </w:rPr>
        <w:t xml:space="preserve">(десяти) </w:t>
      </w:r>
      <w:r w:rsidR="00083667" w:rsidRPr="009006A3">
        <w:rPr>
          <w:rFonts w:eastAsia="Batang"/>
        </w:rPr>
        <w:t xml:space="preserve">календарных дней </w:t>
      </w:r>
      <w:r w:rsidR="00007119">
        <w:rPr>
          <w:rFonts w:eastAsia="Batang"/>
        </w:rPr>
        <w:t xml:space="preserve">со дня </w:t>
      </w:r>
      <w:r w:rsidR="00083667">
        <w:rPr>
          <w:rFonts w:eastAsia="Batang"/>
        </w:rPr>
        <w:t xml:space="preserve">его раскрытия </w:t>
      </w:r>
      <w:r w:rsidR="00007119">
        <w:rPr>
          <w:rFonts w:eastAsia="Batang"/>
        </w:rPr>
        <w:t xml:space="preserve">на официальном сайте </w:t>
      </w:r>
      <w:r w:rsidR="007D60D3">
        <w:rPr>
          <w:rFonts w:eastAsia="Batang"/>
        </w:rPr>
        <w:t>Организации</w:t>
      </w:r>
      <w:r w:rsidR="00007119">
        <w:rPr>
          <w:rFonts w:eastAsia="Batang"/>
        </w:rPr>
        <w:t xml:space="preserve"> в информационно-телекоммуникационной сети «Интернет».</w:t>
      </w:r>
    </w:p>
    <w:p w:rsidR="00781827" w:rsidRDefault="00D76E7F" w:rsidP="00D76E7F">
      <w:pPr>
        <w:ind w:firstLine="567"/>
        <w:jc w:val="both"/>
        <w:rPr>
          <w:rFonts w:eastAsia="Batang"/>
        </w:rPr>
      </w:pPr>
      <w:r>
        <w:rPr>
          <w:rFonts w:eastAsia="Batang"/>
        </w:rPr>
        <w:t>8</w:t>
      </w:r>
      <w:r w:rsidR="00781827">
        <w:rPr>
          <w:rFonts w:eastAsia="Batang"/>
        </w:rPr>
        <w:t xml:space="preserve">.2. </w:t>
      </w:r>
      <w:r w:rsidR="0091351F">
        <w:rPr>
          <w:rFonts w:eastAsia="Batang"/>
        </w:rPr>
        <w:t>Настоящая Политика</w:t>
      </w:r>
      <w:r w:rsidR="00781827">
        <w:rPr>
          <w:rFonts w:eastAsia="Batang"/>
        </w:rPr>
        <w:t xml:space="preserve"> подлежит раскрытию на официальном сайте Организации в информационно-телекоммуникационной сети «Интернет» не позднее </w:t>
      </w:r>
      <w:r w:rsidR="001463FD">
        <w:rPr>
          <w:rFonts w:eastAsia="Batang"/>
        </w:rPr>
        <w:t>1 (</w:t>
      </w:r>
      <w:r w:rsidR="00781827">
        <w:rPr>
          <w:rFonts w:eastAsia="Batang"/>
        </w:rPr>
        <w:t>одного</w:t>
      </w:r>
      <w:r w:rsidR="001463FD">
        <w:rPr>
          <w:rFonts w:eastAsia="Batang"/>
        </w:rPr>
        <w:t>)</w:t>
      </w:r>
      <w:r w:rsidR="00781827">
        <w:rPr>
          <w:rFonts w:eastAsia="Batang"/>
        </w:rPr>
        <w:t xml:space="preserve"> рабочего дня, следующего за днем </w:t>
      </w:r>
      <w:r w:rsidR="0091351F">
        <w:rPr>
          <w:rFonts w:eastAsia="Batang"/>
        </w:rPr>
        <w:t xml:space="preserve">ее </w:t>
      </w:r>
      <w:r w:rsidR="00781827">
        <w:rPr>
          <w:rFonts w:eastAsia="Batang"/>
        </w:rPr>
        <w:t>утверждения уполномоченным органом Организации.</w:t>
      </w:r>
    </w:p>
    <w:p w:rsidR="00CB4B96" w:rsidRDefault="00D76E7F" w:rsidP="00D76E7F">
      <w:pPr>
        <w:ind w:firstLine="567"/>
        <w:jc w:val="both"/>
        <w:rPr>
          <w:rFonts w:eastAsia="Batang"/>
        </w:rPr>
      </w:pPr>
      <w:r>
        <w:rPr>
          <w:rFonts w:eastAsia="Batang"/>
        </w:rPr>
        <w:t>8</w:t>
      </w:r>
      <w:r w:rsidR="00CB4B96">
        <w:rPr>
          <w:rFonts w:eastAsia="Batang"/>
        </w:rPr>
        <w:t xml:space="preserve">.3. </w:t>
      </w:r>
      <w:r w:rsidR="00CB4B96" w:rsidRPr="00CB4B96">
        <w:rPr>
          <w:rFonts w:eastAsia="Batang"/>
        </w:rPr>
        <w:t xml:space="preserve">Настоящая Политика подлежит пересмотру в целях повышения эффективности деятельности </w:t>
      </w:r>
      <w:r w:rsidR="00CB4B96">
        <w:rPr>
          <w:rFonts w:eastAsia="Batang"/>
        </w:rPr>
        <w:t>Организации</w:t>
      </w:r>
      <w:r w:rsidR="00CB4B96" w:rsidRPr="00CB4B96">
        <w:rPr>
          <w:rFonts w:eastAsia="Batang"/>
        </w:rPr>
        <w:t xml:space="preserve"> по мере необходимости, но не реже одного раза в год</w:t>
      </w:r>
      <w:r w:rsidR="00CB4B96">
        <w:rPr>
          <w:rFonts w:eastAsia="Batang"/>
        </w:rPr>
        <w:t>.</w:t>
      </w:r>
    </w:p>
    <w:p w:rsidR="00CB4B96" w:rsidRDefault="00D76E7F" w:rsidP="00D76E7F">
      <w:pPr>
        <w:ind w:firstLine="567"/>
        <w:jc w:val="both"/>
        <w:rPr>
          <w:rFonts w:eastAsia="Batang"/>
        </w:rPr>
      </w:pPr>
      <w:r>
        <w:rPr>
          <w:rFonts w:eastAsia="Batang"/>
        </w:rPr>
        <w:t>8</w:t>
      </w:r>
      <w:r w:rsidR="00CB4B96">
        <w:rPr>
          <w:rFonts w:eastAsia="Batang"/>
        </w:rPr>
        <w:t xml:space="preserve">.4. Пересмотр настоящей Политики осуществляется Организацией в порядке, предусмотренном </w:t>
      </w:r>
      <w:r w:rsidR="004953C6">
        <w:rPr>
          <w:rFonts w:eastAsia="Batang"/>
        </w:rPr>
        <w:t xml:space="preserve">уставом Организации и иными </w:t>
      </w:r>
      <w:r w:rsidR="00CB4B96">
        <w:rPr>
          <w:rFonts w:eastAsia="Batang"/>
        </w:rPr>
        <w:t>внутренними документами Организации</w:t>
      </w:r>
      <w:r w:rsidR="009A60D1">
        <w:rPr>
          <w:rFonts w:eastAsia="Batang"/>
        </w:rPr>
        <w:t>, регулирующими порядок утверждения документов Организации</w:t>
      </w:r>
      <w:r w:rsidR="004953C6">
        <w:rPr>
          <w:rFonts w:eastAsia="Batang"/>
        </w:rPr>
        <w:t xml:space="preserve"> (при их наличии)</w:t>
      </w:r>
      <w:r w:rsidR="00CB4B96">
        <w:rPr>
          <w:rFonts w:eastAsia="Batang"/>
        </w:rPr>
        <w:t xml:space="preserve">. </w:t>
      </w:r>
    </w:p>
    <w:p w:rsidR="00702749" w:rsidRDefault="00D76E7F" w:rsidP="00D76E7F">
      <w:pPr>
        <w:ind w:firstLine="567"/>
        <w:jc w:val="both"/>
        <w:rPr>
          <w:rFonts w:eastAsia="Batang"/>
        </w:rPr>
      </w:pPr>
      <w:r>
        <w:rPr>
          <w:rFonts w:eastAsia="Batang"/>
        </w:rPr>
        <w:t>8</w:t>
      </w:r>
      <w:r w:rsidR="00130A28" w:rsidRPr="00D76E7F">
        <w:rPr>
          <w:rFonts w:eastAsia="Batang"/>
        </w:rPr>
        <w:t xml:space="preserve">.5. </w:t>
      </w:r>
      <w:r w:rsidR="00702749">
        <w:rPr>
          <w:rFonts w:eastAsia="Batang"/>
        </w:rPr>
        <w:t xml:space="preserve">Организация </w:t>
      </w:r>
      <w:r w:rsidR="00F41C2B">
        <w:rPr>
          <w:rFonts w:eastAsia="Batang"/>
        </w:rPr>
        <w:t>осуществляет ознакомление</w:t>
      </w:r>
      <w:r w:rsidR="00702749">
        <w:rPr>
          <w:rFonts w:eastAsia="Batang"/>
        </w:rPr>
        <w:t xml:space="preserve"> с настоящей Политикой работников</w:t>
      </w:r>
      <w:r w:rsidR="00702749" w:rsidRPr="00AC6BFF">
        <w:rPr>
          <w:rFonts w:eastAsia="Batang"/>
        </w:rPr>
        <w:t>, в чьей деятельности может возникать риск конфликта интересов</w:t>
      </w:r>
      <w:r w:rsidR="00702749">
        <w:rPr>
          <w:rFonts w:eastAsia="Batang"/>
        </w:rPr>
        <w:t xml:space="preserve">, а также </w:t>
      </w:r>
      <w:r w:rsidR="00702749" w:rsidRPr="00106DEA">
        <w:rPr>
          <w:rFonts w:eastAsia="Batang"/>
        </w:rPr>
        <w:t>орган</w:t>
      </w:r>
      <w:r w:rsidR="00702749">
        <w:rPr>
          <w:rFonts w:eastAsia="Batang"/>
        </w:rPr>
        <w:t>ы</w:t>
      </w:r>
      <w:r w:rsidR="00702749" w:rsidRPr="00106DEA">
        <w:rPr>
          <w:rFonts w:eastAsia="Batang"/>
        </w:rPr>
        <w:t xml:space="preserve"> управления Организации</w:t>
      </w:r>
      <w:r w:rsidR="00702749">
        <w:rPr>
          <w:rFonts w:eastAsia="Batang"/>
        </w:rPr>
        <w:t xml:space="preserve">. </w:t>
      </w:r>
    </w:p>
    <w:p w:rsidR="0045691A" w:rsidRDefault="00D76E7F" w:rsidP="00D76E7F">
      <w:pPr>
        <w:ind w:firstLine="567"/>
        <w:jc w:val="both"/>
        <w:rPr>
          <w:rFonts w:eastAsia="Batang"/>
        </w:rPr>
      </w:pPr>
      <w:r>
        <w:rPr>
          <w:rFonts w:eastAsia="Batang"/>
        </w:rPr>
        <w:t>8</w:t>
      </w:r>
      <w:r w:rsidR="00391951" w:rsidRPr="00B12129">
        <w:rPr>
          <w:rFonts w:eastAsia="Batang"/>
        </w:rPr>
        <w:t>.</w:t>
      </w:r>
      <w:r w:rsidR="00037F73" w:rsidRPr="00D76E7F">
        <w:rPr>
          <w:rFonts w:eastAsia="Batang"/>
        </w:rPr>
        <w:t>6</w:t>
      </w:r>
      <w:r w:rsidR="00130A28" w:rsidRPr="00D76E7F">
        <w:rPr>
          <w:rFonts w:eastAsia="Batang"/>
        </w:rPr>
        <w:t xml:space="preserve">. Ознакомление осуществляется под роспись на листе ознакомления, не позднее </w:t>
      </w:r>
      <w:r w:rsidR="001463FD">
        <w:rPr>
          <w:rFonts w:eastAsia="Batang"/>
        </w:rPr>
        <w:t>дня вступления</w:t>
      </w:r>
      <w:r w:rsidR="00130A28" w:rsidRPr="00D76E7F">
        <w:rPr>
          <w:rFonts w:eastAsia="Batang"/>
        </w:rPr>
        <w:t xml:space="preserve"> Политики</w:t>
      </w:r>
      <w:r w:rsidR="00AB0294">
        <w:rPr>
          <w:rFonts w:eastAsia="Batang"/>
        </w:rPr>
        <w:t xml:space="preserve"> (изменений в Политику) </w:t>
      </w:r>
      <w:r w:rsidR="001463FD">
        <w:rPr>
          <w:rFonts w:eastAsia="Batang"/>
        </w:rPr>
        <w:t>в силу</w:t>
      </w:r>
      <w:r w:rsidR="00130A28" w:rsidRPr="00D76E7F">
        <w:rPr>
          <w:rFonts w:eastAsia="Batang"/>
        </w:rPr>
        <w:t>.</w:t>
      </w:r>
      <w:r w:rsidR="009A60D1" w:rsidRPr="00D76E7F">
        <w:rPr>
          <w:rFonts w:eastAsia="Batang"/>
        </w:rPr>
        <w:t xml:space="preserve"> </w:t>
      </w:r>
    </w:p>
    <w:p w:rsidR="00130A28" w:rsidRPr="00D76E7F" w:rsidRDefault="00D76E7F" w:rsidP="00D76E7F">
      <w:pPr>
        <w:ind w:firstLine="567"/>
        <w:jc w:val="both"/>
        <w:rPr>
          <w:rFonts w:eastAsia="Batang"/>
        </w:rPr>
      </w:pPr>
      <w:r>
        <w:rPr>
          <w:rFonts w:eastAsia="Batang"/>
        </w:rPr>
        <w:t>8</w:t>
      </w:r>
      <w:r w:rsidR="0011654F" w:rsidRPr="00B12129">
        <w:rPr>
          <w:rFonts w:eastAsia="Batang"/>
        </w:rPr>
        <w:t>.</w:t>
      </w:r>
      <w:r w:rsidR="00037F73" w:rsidRPr="00D76E7F">
        <w:rPr>
          <w:rFonts w:eastAsia="Batang"/>
        </w:rPr>
        <w:t>7</w:t>
      </w:r>
      <w:r w:rsidR="0091351F" w:rsidRPr="00D76E7F">
        <w:rPr>
          <w:rFonts w:eastAsia="Batang"/>
        </w:rPr>
        <w:t xml:space="preserve">. В случае </w:t>
      </w:r>
      <w:r w:rsidR="0045691A">
        <w:rPr>
          <w:rFonts w:eastAsia="Batang"/>
        </w:rPr>
        <w:t xml:space="preserve">невозможности ознакомления работника с настоящей Политикой (при </w:t>
      </w:r>
      <w:r w:rsidR="00130A28" w:rsidRPr="00D76E7F">
        <w:rPr>
          <w:rFonts w:eastAsia="Batang"/>
        </w:rPr>
        <w:t xml:space="preserve">временной </w:t>
      </w:r>
      <w:r w:rsidR="0045691A" w:rsidRPr="00B12129">
        <w:rPr>
          <w:rFonts w:eastAsia="Batang"/>
        </w:rPr>
        <w:t>нетрудоспособности</w:t>
      </w:r>
      <w:r w:rsidR="0045691A">
        <w:rPr>
          <w:rFonts w:eastAsia="Batang"/>
        </w:rPr>
        <w:t>,</w:t>
      </w:r>
      <w:r w:rsidR="00130A28" w:rsidRPr="00D76E7F">
        <w:rPr>
          <w:rFonts w:eastAsia="Batang"/>
        </w:rPr>
        <w:t xml:space="preserve"> </w:t>
      </w:r>
      <w:r w:rsidR="00081979">
        <w:rPr>
          <w:rFonts w:eastAsia="Batang"/>
        </w:rPr>
        <w:t>нахождении</w:t>
      </w:r>
      <w:r w:rsidR="0045691A">
        <w:rPr>
          <w:rFonts w:eastAsia="Batang"/>
        </w:rPr>
        <w:t xml:space="preserve"> </w:t>
      </w:r>
      <w:r w:rsidR="00130A28" w:rsidRPr="00D76E7F">
        <w:rPr>
          <w:rFonts w:eastAsia="Batang"/>
        </w:rPr>
        <w:t>в отпуске</w:t>
      </w:r>
      <w:r w:rsidR="0091351F" w:rsidRPr="00D76E7F">
        <w:rPr>
          <w:rFonts w:eastAsia="Batang"/>
        </w:rPr>
        <w:t>,</w:t>
      </w:r>
      <w:r w:rsidR="00130A28" w:rsidRPr="00D76E7F">
        <w:rPr>
          <w:rFonts w:eastAsia="Batang"/>
        </w:rPr>
        <w:t xml:space="preserve"> </w:t>
      </w:r>
      <w:r w:rsidR="0091351F" w:rsidRPr="00D76E7F">
        <w:rPr>
          <w:rFonts w:eastAsia="Batang"/>
        </w:rPr>
        <w:t>отсутствии работника на работе по иной причине</w:t>
      </w:r>
      <w:r w:rsidR="0045691A">
        <w:rPr>
          <w:rFonts w:eastAsia="Batang"/>
        </w:rPr>
        <w:t>)</w:t>
      </w:r>
      <w:r w:rsidR="0091351F" w:rsidRPr="00D76E7F">
        <w:rPr>
          <w:rFonts w:eastAsia="Batang"/>
        </w:rPr>
        <w:t xml:space="preserve"> </w:t>
      </w:r>
      <w:r w:rsidR="00130A28" w:rsidRPr="00D76E7F">
        <w:rPr>
          <w:rFonts w:eastAsia="Batang"/>
        </w:rPr>
        <w:t>ознакомление т</w:t>
      </w:r>
      <w:r w:rsidR="0091351F" w:rsidRPr="00D76E7F">
        <w:rPr>
          <w:rFonts w:eastAsia="Batang"/>
        </w:rPr>
        <w:t>акого работника</w:t>
      </w:r>
      <w:r w:rsidR="00130A28" w:rsidRPr="00D76E7F">
        <w:rPr>
          <w:rFonts w:eastAsia="Batang"/>
        </w:rPr>
        <w:t xml:space="preserve"> </w:t>
      </w:r>
      <w:r w:rsidR="0091351F" w:rsidRPr="00D76E7F">
        <w:rPr>
          <w:rFonts w:eastAsia="Batang"/>
        </w:rPr>
        <w:t>Организации</w:t>
      </w:r>
      <w:r w:rsidR="00130A28" w:rsidRPr="00D76E7F">
        <w:rPr>
          <w:rFonts w:eastAsia="Batang"/>
        </w:rPr>
        <w:t xml:space="preserve"> с </w:t>
      </w:r>
      <w:r w:rsidR="0045691A">
        <w:rPr>
          <w:rFonts w:eastAsia="Batang"/>
        </w:rPr>
        <w:t xml:space="preserve">настоящей </w:t>
      </w:r>
      <w:r w:rsidR="00130A28" w:rsidRPr="00D76E7F">
        <w:rPr>
          <w:rFonts w:eastAsia="Batang"/>
        </w:rPr>
        <w:t xml:space="preserve">Политикой </w:t>
      </w:r>
      <w:r w:rsidR="0091351F" w:rsidRPr="00D76E7F">
        <w:rPr>
          <w:rFonts w:eastAsia="Batang"/>
        </w:rPr>
        <w:t xml:space="preserve">обеспечивается </w:t>
      </w:r>
      <w:r w:rsidR="00130A28" w:rsidRPr="00D76E7F">
        <w:rPr>
          <w:rFonts w:eastAsia="Batang"/>
        </w:rPr>
        <w:t xml:space="preserve">в </w:t>
      </w:r>
      <w:r w:rsidR="00081979">
        <w:rPr>
          <w:rFonts w:eastAsia="Batang"/>
        </w:rPr>
        <w:t xml:space="preserve">его </w:t>
      </w:r>
      <w:r w:rsidR="00130A28" w:rsidRPr="00D76E7F">
        <w:rPr>
          <w:rFonts w:eastAsia="Batang"/>
        </w:rPr>
        <w:t>первый рабочий день по окончании указанных периодов</w:t>
      </w:r>
      <w:r w:rsidR="0091351F" w:rsidRPr="00D76E7F">
        <w:rPr>
          <w:rFonts w:eastAsia="Batang"/>
        </w:rPr>
        <w:t xml:space="preserve"> отсутствия</w:t>
      </w:r>
      <w:r w:rsidR="00130A28" w:rsidRPr="00D76E7F">
        <w:rPr>
          <w:rFonts w:eastAsia="Batang"/>
        </w:rPr>
        <w:t xml:space="preserve">. </w:t>
      </w:r>
    </w:p>
    <w:p w:rsidR="0045691A" w:rsidRDefault="00D76E7F" w:rsidP="00D76E7F">
      <w:pPr>
        <w:ind w:firstLine="567"/>
        <w:jc w:val="both"/>
        <w:rPr>
          <w:rFonts w:eastAsia="Batang"/>
        </w:rPr>
      </w:pPr>
      <w:r>
        <w:rPr>
          <w:rFonts w:eastAsia="Batang"/>
        </w:rPr>
        <w:t>8</w:t>
      </w:r>
      <w:r w:rsidR="00391951" w:rsidRPr="00B12129">
        <w:rPr>
          <w:rFonts w:eastAsia="Batang"/>
        </w:rPr>
        <w:t>.</w:t>
      </w:r>
      <w:r w:rsidR="00037F73" w:rsidRPr="00D76E7F">
        <w:rPr>
          <w:rFonts w:eastAsia="Batang"/>
        </w:rPr>
        <w:t>8</w:t>
      </w:r>
      <w:r w:rsidR="00130A28" w:rsidRPr="00D76E7F">
        <w:rPr>
          <w:rFonts w:eastAsia="Batang"/>
        </w:rPr>
        <w:t xml:space="preserve">. </w:t>
      </w:r>
      <w:r w:rsidR="00081979">
        <w:rPr>
          <w:rFonts w:eastAsia="Batang"/>
        </w:rPr>
        <w:t>Лицо, осуществляющее ознакомление с настоящей Политикой,</w:t>
      </w:r>
      <w:r w:rsidR="0091351F" w:rsidRPr="00D76E7F">
        <w:rPr>
          <w:rFonts w:eastAsia="Batang"/>
        </w:rPr>
        <w:t xml:space="preserve"> </w:t>
      </w:r>
      <w:r w:rsidR="00130A28" w:rsidRPr="00D76E7F">
        <w:rPr>
          <w:rFonts w:eastAsia="Batang"/>
        </w:rPr>
        <w:t>обеспечивает ознакомление под р</w:t>
      </w:r>
      <w:r w:rsidR="001463FD" w:rsidRPr="00B12129">
        <w:rPr>
          <w:rFonts w:eastAsia="Batang"/>
        </w:rPr>
        <w:t xml:space="preserve">оспись с Политикой </w:t>
      </w:r>
      <w:r w:rsidR="009A60D1" w:rsidRPr="00D76E7F">
        <w:rPr>
          <w:rFonts w:eastAsia="Batang"/>
        </w:rPr>
        <w:t>работников</w:t>
      </w:r>
      <w:r w:rsidR="00130A28" w:rsidRPr="00D76E7F">
        <w:rPr>
          <w:rFonts w:eastAsia="Batang"/>
        </w:rPr>
        <w:t>, пр</w:t>
      </w:r>
      <w:r w:rsidR="0091351F" w:rsidRPr="00D76E7F">
        <w:rPr>
          <w:rFonts w:eastAsia="Batang"/>
        </w:rPr>
        <w:t>инимаемых на работу</w:t>
      </w:r>
      <w:r w:rsidR="009A60D1" w:rsidRPr="00D76E7F">
        <w:rPr>
          <w:rFonts w:eastAsia="Batang"/>
        </w:rPr>
        <w:t xml:space="preserve"> в Организацию</w:t>
      </w:r>
      <w:r w:rsidR="0091351F" w:rsidRPr="00D76E7F">
        <w:rPr>
          <w:rFonts w:eastAsia="Batang"/>
        </w:rPr>
        <w:t xml:space="preserve">, в </w:t>
      </w:r>
      <w:r w:rsidR="009A60D1" w:rsidRPr="00D76E7F">
        <w:rPr>
          <w:rFonts w:eastAsia="Batang"/>
        </w:rPr>
        <w:t>их первый рабочий день</w:t>
      </w:r>
      <w:r w:rsidR="0045691A">
        <w:rPr>
          <w:rFonts w:eastAsia="Batang"/>
        </w:rPr>
        <w:t xml:space="preserve"> </w:t>
      </w:r>
      <w:r w:rsidR="009A60D1" w:rsidRPr="00D76E7F">
        <w:rPr>
          <w:rFonts w:eastAsia="Batang"/>
        </w:rPr>
        <w:t>в Организации</w:t>
      </w:r>
      <w:r w:rsidR="0091351F" w:rsidRPr="00D76E7F">
        <w:rPr>
          <w:rFonts w:eastAsia="Batang"/>
        </w:rPr>
        <w:t>.</w:t>
      </w:r>
    </w:p>
    <w:p w:rsidR="001072B1" w:rsidRPr="00B12129" w:rsidRDefault="001072B1" w:rsidP="00D76E7F">
      <w:pPr>
        <w:ind w:firstLine="567"/>
        <w:jc w:val="both"/>
        <w:rPr>
          <w:rFonts w:eastAsia="Batang"/>
        </w:rPr>
      </w:pPr>
    </w:p>
    <w:p w:rsidR="0023302B" w:rsidRPr="00D76E7F" w:rsidRDefault="0023302B" w:rsidP="00D76E7F">
      <w:pPr>
        <w:ind w:firstLine="567"/>
        <w:jc w:val="both"/>
        <w:rPr>
          <w:rFonts w:eastAsia="Batang"/>
        </w:rPr>
      </w:pPr>
    </w:p>
    <w:sectPr w:rsidR="0023302B" w:rsidRPr="00D76E7F" w:rsidSect="00B462DC">
      <w:footerReference w:type="default" r:id="rId11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FB9" w:rsidRDefault="002B1FB9" w:rsidP="00781827">
      <w:r>
        <w:separator/>
      </w:r>
    </w:p>
  </w:endnote>
  <w:endnote w:type="continuationSeparator" w:id="0">
    <w:p w:rsidR="002B1FB9" w:rsidRDefault="002B1FB9" w:rsidP="00781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DD5" w:rsidRDefault="002B3DD5">
    <w:pPr>
      <w:ind w:right="260"/>
      <w:rPr>
        <w:color w:val="0F243E" w:themeColor="text2" w:themeShade="80"/>
        <w:sz w:val="26"/>
        <w:szCs w:val="26"/>
      </w:rPr>
    </w:pPr>
    <w:r>
      <w:rPr>
        <w:noProof/>
        <w:color w:val="1F497D" w:themeColor="text2"/>
        <w:sz w:val="26"/>
        <w:szCs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ABE041" wp14:editId="78C6F115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6879590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9943465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Надпись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B3DD5" w:rsidRDefault="002B3DD5">
                          <w:pPr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5B45E2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19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4CABE041" id="_x0000_t202" coordsize="21600,21600" o:spt="202" path="m,l,21600r21600,l21600,xe">
              <v:stroke joinstyle="miter"/>
              <v:path gradientshapeok="t" o:connecttype="rect"/>
            </v:shapetype>
            <v:shape id="Надпись 49" o:spid="_x0000_s1026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" fillcolor="white [3201]" stroked="f" strokeweight=".5pt">
              <v:textbox style="mso-fit-shape-to-text:t" inset="0,,0">
                <w:txbxContent>
                  <w:p w:rsidR="002B3DD5" w:rsidRDefault="002B3DD5">
                    <w:pPr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>PAGE  \* Arabic  \* MERGEFORMAT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5B45E2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19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2B3DD5" w:rsidRDefault="002B3DD5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FB9" w:rsidRDefault="002B1FB9" w:rsidP="00781827">
      <w:r>
        <w:separator/>
      </w:r>
    </w:p>
  </w:footnote>
  <w:footnote w:type="continuationSeparator" w:id="0">
    <w:p w:rsidR="002B1FB9" w:rsidRDefault="002B1FB9" w:rsidP="00781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07EF8"/>
    <w:multiLevelType w:val="singleLevel"/>
    <w:tmpl w:val="A4AC0BF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FB6788"/>
    <w:multiLevelType w:val="multilevel"/>
    <w:tmpl w:val="1B54B6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931EDA"/>
    <w:multiLevelType w:val="hybridMultilevel"/>
    <w:tmpl w:val="A1ACF416"/>
    <w:lvl w:ilvl="0" w:tplc="87BA72D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5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</w:abstractNum>
  <w:abstractNum w:abstractNumId="3" w15:restartNumberingAfterBreak="0">
    <w:nsid w:val="1070402F"/>
    <w:multiLevelType w:val="hybridMultilevel"/>
    <w:tmpl w:val="B99AE100"/>
    <w:lvl w:ilvl="0" w:tplc="CB52A4AC">
      <w:start w:val="1"/>
      <w:numFmt w:val="bullet"/>
      <w:lvlText w:val="-"/>
      <w:lvlJc w:val="left"/>
      <w:pPr>
        <w:ind w:left="928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D3413"/>
    <w:multiLevelType w:val="multilevel"/>
    <w:tmpl w:val="0A862E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</w:rPr>
    </w:lvl>
  </w:abstractNum>
  <w:abstractNum w:abstractNumId="5" w15:restartNumberingAfterBreak="0">
    <w:nsid w:val="177812F1"/>
    <w:multiLevelType w:val="multilevel"/>
    <w:tmpl w:val="CEC4EDA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tabs>
          <w:tab w:val="num" w:pos="921"/>
        </w:tabs>
        <w:ind w:left="921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b w:val="0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6" w15:restartNumberingAfterBreak="0">
    <w:nsid w:val="180F301A"/>
    <w:multiLevelType w:val="hybridMultilevel"/>
    <w:tmpl w:val="068A4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B5B7F"/>
    <w:multiLevelType w:val="multilevel"/>
    <w:tmpl w:val="C30E9C9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tabs>
          <w:tab w:val="num" w:pos="921"/>
        </w:tabs>
        <w:ind w:left="921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b w:val="0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8" w15:restartNumberingAfterBreak="0">
    <w:nsid w:val="20D25661"/>
    <w:multiLevelType w:val="hybridMultilevel"/>
    <w:tmpl w:val="E41484C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869F9"/>
    <w:multiLevelType w:val="hybridMultilevel"/>
    <w:tmpl w:val="521ED1F8"/>
    <w:lvl w:ilvl="0" w:tplc="04520CD2">
      <w:start w:val="1"/>
      <w:numFmt w:val="decimal"/>
      <w:lvlText w:val="(%1)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 w15:restartNumberingAfterBreak="0">
    <w:nsid w:val="27B45529"/>
    <w:multiLevelType w:val="multilevel"/>
    <w:tmpl w:val="BB702E96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302B14CF"/>
    <w:multiLevelType w:val="multilevel"/>
    <w:tmpl w:val="F768DD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96" w:hanging="1800"/>
      </w:pPr>
      <w:rPr>
        <w:rFonts w:hint="default"/>
      </w:rPr>
    </w:lvl>
  </w:abstractNum>
  <w:abstractNum w:abstractNumId="12" w15:restartNumberingAfterBreak="0">
    <w:nsid w:val="382D4472"/>
    <w:multiLevelType w:val="multilevel"/>
    <w:tmpl w:val="3470F5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3CB23B68"/>
    <w:multiLevelType w:val="hybridMultilevel"/>
    <w:tmpl w:val="891A36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913D1"/>
    <w:multiLevelType w:val="multilevel"/>
    <w:tmpl w:val="C8F286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4980746D"/>
    <w:multiLevelType w:val="hybridMultilevel"/>
    <w:tmpl w:val="76040E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9F163CB"/>
    <w:multiLevelType w:val="hybridMultilevel"/>
    <w:tmpl w:val="3EC20BA0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EF37507"/>
    <w:multiLevelType w:val="multilevel"/>
    <w:tmpl w:val="9974A14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921"/>
        </w:tabs>
        <w:ind w:left="921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b w:val="0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8" w15:restartNumberingAfterBreak="0">
    <w:nsid w:val="4FB50F58"/>
    <w:multiLevelType w:val="hybridMultilevel"/>
    <w:tmpl w:val="9AB6B0B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4771073"/>
    <w:multiLevelType w:val="multilevel"/>
    <w:tmpl w:val="E098A5F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tabs>
          <w:tab w:val="num" w:pos="921"/>
        </w:tabs>
        <w:ind w:left="921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b w:val="0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0" w15:restartNumberingAfterBreak="0">
    <w:nsid w:val="574070D2"/>
    <w:multiLevelType w:val="hybridMultilevel"/>
    <w:tmpl w:val="12383780"/>
    <w:lvl w:ilvl="0" w:tplc="EA183FAC">
      <w:start w:val="1"/>
      <w:numFmt w:val="russianLower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1B60CA"/>
    <w:multiLevelType w:val="hybridMultilevel"/>
    <w:tmpl w:val="DE0CF0FE"/>
    <w:lvl w:ilvl="0" w:tplc="CB52A4AC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21C1A6F"/>
    <w:multiLevelType w:val="hybridMultilevel"/>
    <w:tmpl w:val="F52AD89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3E0E08"/>
    <w:multiLevelType w:val="hybridMultilevel"/>
    <w:tmpl w:val="FBF44B50"/>
    <w:lvl w:ilvl="0" w:tplc="28D24E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C960EF"/>
    <w:multiLevelType w:val="multilevel"/>
    <w:tmpl w:val="E0E0B21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921"/>
        </w:tabs>
        <w:ind w:left="921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b w:val="0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5" w15:restartNumberingAfterBreak="0">
    <w:nsid w:val="64AB38AC"/>
    <w:multiLevelType w:val="multilevel"/>
    <w:tmpl w:val="A594BE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66190D46"/>
    <w:multiLevelType w:val="multilevel"/>
    <w:tmpl w:val="DF86D64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921"/>
        </w:tabs>
        <w:ind w:left="921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b w:val="0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7" w15:restartNumberingAfterBreak="0">
    <w:nsid w:val="6A8C4853"/>
    <w:multiLevelType w:val="multilevel"/>
    <w:tmpl w:val="9286B5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6C374A54"/>
    <w:multiLevelType w:val="hybridMultilevel"/>
    <w:tmpl w:val="9EC0C648"/>
    <w:lvl w:ilvl="0" w:tplc="4F9C7A1C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59E0790"/>
    <w:multiLevelType w:val="singleLevel"/>
    <w:tmpl w:val="A4AC0BF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66F61E0"/>
    <w:multiLevelType w:val="hybridMultilevel"/>
    <w:tmpl w:val="555C0046"/>
    <w:lvl w:ilvl="0" w:tplc="28D24E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8E1543"/>
    <w:multiLevelType w:val="hybridMultilevel"/>
    <w:tmpl w:val="97AE6C20"/>
    <w:lvl w:ilvl="0" w:tplc="7FCE6D40">
      <w:start w:val="7"/>
      <w:numFmt w:val="decimal"/>
      <w:lvlText w:val="%1."/>
      <w:lvlJc w:val="left"/>
      <w:pPr>
        <w:ind w:left="3491" w:hanging="1080"/>
      </w:pPr>
      <w:rPr>
        <w:rFonts w:eastAsia="Batang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num w:numId="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27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29"/>
  </w:num>
  <w:num w:numId="7">
    <w:abstractNumId w:val="17"/>
  </w:num>
  <w:num w:numId="8">
    <w:abstractNumId w:val="24"/>
  </w:num>
  <w:num w:numId="9">
    <w:abstractNumId w:val="26"/>
  </w:num>
  <w:num w:numId="10">
    <w:abstractNumId w:val="7"/>
  </w:num>
  <w:num w:numId="11">
    <w:abstractNumId w:val="19"/>
  </w:num>
  <w:num w:numId="12">
    <w:abstractNumId w:val="25"/>
  </w:num>
  <w:num w:numId="13">
    <w:abstractNumId w:val="1"/>
  </w:num>
  <w:num w:numId="14">
    <w:abstractNumId w:val="22"/>
  </w:num>
  <w:num w:numId="15">
    <w:abstractNumId w:val="14"/>
  </w:num>
  <w:num w:numId="16">
    <w:abstractNumId w:val="12"/>
  </w:num>
  <w:num w:numId="17">
    <w:abstractNumId w:val="16"/>
  </w:num>
  <w:num w:numId="18">
    <w:abstractNumId w:val="8"/>
  </w:num>
  <w:num w:numId="19">
    <w:abstractNumId w:val="4"/>
  </w:num>
  <w:num w:numId="20">
    <w:abstractNumId w:val="18"/>
  </w:num>
  <w:num w:numId="21">
    <w:abstractNumId w:val="11"/>
  </w:num>
  <w:num w:numId="22">
    <w:abstractNumId w:val="31"/>
  </w:num>
  <w:num w:numId="23">
    <w:abstractNumId w:val="20"/>
  </w:num>
  <w:num w:numId="24">
    <w:abstractNumId w:val="9"/>
  </w:num>
  <w:num w:numId="25">
    <w:abstractNumId w:val="28"/>
  </w:num>
  <w:num w:numId="26">
    <w:abstractNumId w:val="6"/>
  </w:num>
  <w:num w:numId="27">
    <w:abstractNumId w:val="3"/>
  </w:num>
  <w:num w:numId="28">
    <w:abstractNumId w:val="3"/>
  </w:num>
  <w:num w:numId="29">
    <w:abstractNumId w:val="2"/>
  </w:num>
  <w:num w:numId="30">
    <w:abstractNumId w:val="23"/>
  </w:num>
  <w:num w:numId="31">
    <w:abstractNumId w:val="15"/>
  </w:num>
  <w:num w:numId="32">
    <w:abstractNumId w:val="30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revisionView w:markup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938"/>
    <w:rsid w:val="00003355"/>
    <w:rsid w:val="00007119"/>
    <w:rsid w:val="00013304"/>
    <w:rsid w:val="000144F2"/>
    <w:rsid w:val="00023C2F"/>
    <w:rsid w:val="00037F73"/>
    <w:rsid w:val="000578D8"/>
    <w:rsid w:val="00060AF4"/>
    <w:rsid w:val="0006455F"/>
    <w:rsid w:val="000713C9"/>
    <w:rsid w:val="00076519"/>
    <w:rsid w:val="00081979"/>
    <w:rsid w:val="00083667"/>
    <w:rsid w:val="00095B07"/>
    <w:rsid w:val="000C20A3"/>
    <w:rsid w:val="000C7132"/>
    <w:rsid w:val="000D0953"/>
    <w:rsid w:val="000D478B"/>
    <w:rsid w:val="000E0ADC"/>
    <w:rsid w:val="000E2970"/>
    <w:rsid w:val="000E6449"/>
    <w:rsid w:val="001072B1"/>
    <w:rsid w:val="00107F12"/>
    <w:rsid w:val="001164F5"/>
    <w:rsid w:val="0011654F"/>
    <w:rsid w:val="001306E2"/>
    <w:rsid w:val="00130A28"/>
    <w:rsid w:val="001313E6"/>
    <w:rsid w:val="00132214"/>
    <w:rsid w:val="0013350F"/>
    <w:rsid w:val="001463FD"/>
    <w:rsid w:val="0015366F"/>
    <w:rsid w:val="0015482C"/>
    <w:rsid w:val="001645EB"/>
    <w:rsid w:val="00167A1C"/>
    <w:rsid w:val="00171D4D"/>
    <w:rsid w:val="00176A55"/>
    <w:rsid w:val="001A18DC"/>
    <w:rsid w:val="001A2AF0"/>
    <w:rsid w:val="001A7B77"/>
    <w:rsid w:val="001C69A9"/>
    <w:rsid w:val="001E177A"/>
    <w:rsid w:val="0020308E"/>
    <w:rsid w:val="002070AE"/>
    <w:rsid w:val="0021043C"/>
    <w:rsid w:val="00210628"/>
    <w:rsid w:val="00216C00"/>
    <w:rsid w:val="00224B45"/>
    <w:rsid w:val="002264DA"/>
    <w:rsid w:val="0023302B"/>
    <w:rsid w:val="00244068"/>
    <w:rsid w:val="00256939"/>
    <w:rsid w:val="00264029"/>
    <w:rsid w:val="00266CDB"/>
    <w:rsid w:val="002676C0"/>
    <w:rsid w:val="002705CF"/>
    <w:rsid w:val="002706B3"/>
    <w:rsid w:val="00281984"/>
    <w:rsid w:val="00283941"/>
    <w:rsid w:val="00284FAD"/>
    <w:rsid w:val="0028565B"/>
    <w:rsid w:val="002B1FB9"/>
    <w:rsid w:val="002B3DD5"/>
    <w:rsid w:val="002D4DD3"/>
    <w:rsid w:val="002E0FD7"/>
    <w:rsid w:val="002E13F5"/>
    <w:rsid w:val="00301348"/>
    <w:rsid w:val="00312D3D"/>
    <w:rsid w:val="003303B7"/>
    <w:rsid w:val="00332A1D"/>
    <w:rsid w:val="00336056"/>
    <w:rsid w:val="00344915"/>
    <w:rsid w:val="00357545"/>
    <w:rsid w:val="00360492"/>
    <w:rsid w:val="003619F6"/>
    <w:rsid w:val="0036291E"/>
    <w:rsid w:val="00366B8F"/>
    <w:rsid w:val="00374F0A"/>
    <w:rsid w:val="00376C3A"/>
    <w:rsid w:val="003823D8"/>
    <w:rsid w:val="00391951"/>
    <w:rsid w:val="00396DE5"/>
    <w:rsid w:val="003B4D9D"/>
    <w:rsid w:val="003E709A"/>
    <w:rsid w:val="003F2ADF"/>
    <w:rsid w:val="004007DA"/>
    <w:rsid w:val="004320DB"/>
    <w:rsid w:val="0045311C"/>
    <w:rsid w:val="0045691A"/>
    <w:rsid w:val="00490C96"/>
    <w:rsid w:val="00491645"/>
    <w:rsid w:val="00492B52"/>
    <w:rsid w:val="004953C6"/>
    <w:rsid w:val="004A55E0"/>
    <w:rsid w:val="004A5FBC"/>
    <w:rsid w:val="004B795C"/>
    <w:rsid w:val="004C7452"/>
    <w:rsid w:val="004D5ADC"/>
    <w:rsid w:val="004E566C"/>
    <w:rsid w:val="004F1B84"/>
    <w:rsid w:val="004F4C98"/>
    <w:rsid w:val="00514F41"/>
    <w:rsid w:val="00525A33"/>
    <w:rsid w:val="00527D4C"/>
    <w:rsid w:val="00533917"/>
    <w:rsid w:val="00537BE3"/>
    <w:rsid w:val="00547F9A"/>
    <w:rsid w:val="00553901"/>
    <w:rsid w:val="00572E0A"/>
    <w:rsid w:val="00576F68"/>
    <w:rsid w:val="00594850"/>
    <w:rsid w:val="005A017D"/>
    <w:rsid w:val="005A684F"/>
    <w:rsid w:val="005B10E0"/>
    <w:rsid w:val="005B45E2"/>
    <w:rsid w:val="005C31D5"/>
    <w:rsid w:val="005D6600"/>
    <w:rsid w:val="005D7ACE"/>
    <w:rsid w:val="005E6362"/>
    <w:rsid w:val="00600780"/>
    <w:rsid w:val="00601097"/>
    <w:rsid w:val="00602571"/>
    <w:rsid w:val="00606076"/>
    <w:rsid w:val="00607F9E"/>
    <w:rsid w:val="0061768F"/>
    <w:rsid w:val="00630226"/>
    <w:rsid w:val="006305DE"/>
    <w:rsid w:val="00631715"/>
    <w:rsid w:val="00643F86"/>
    <w:rsid w:val="006456FC"/>
    <w:rsid w:val="00647C20"/>
    <w:rsid w:val="00647E80"/>
    <w:rsid w:val="006622C8"/>
    <w:rsid w:val="006754CB"/>
    <w:rsid w:val="00676A4F"/>
    <w:rsid w:val="006936E1"/>
    <w:rsid w:val="006A7489"/>
    <w:rsid w:val="006B5020"/>
    <w:rsid w:val="006B5CAA"/>
    <w:rsid w:val="006C2339"/>
    <w:rsid w:val="006C4B0C"/>
    <w:rsid w:val="006D3B3F"/>
    <w:rsid w:val="006E6753"/>
    <w:rsid w:val="006F6F71"/>
    <w:rsid w:val="00702749"/>
    <w:rsid w:val="00704187"/>
    <w:rsid w:val="00704409"/>
    <w:rsid w:val="00711D9C"/>
    <w:rsid w:val="0071759F"/>
    <w:rsid w:val="007241B5"/>
    <w:rsid w:val="00725EA3"/>
    <w:rsid w:val="00741339"/>
    <w:rsid w:val="00745939"/>
    <w:rsid w:val="00745BC3"/>
    <w:rsid w:val="007514DA"/>
    <w:rsid w:val="007526BD"/>
    <w:rsid w:val="0076720C"/>
    <w:rsid w:val="00781827"/>
    <w:rsid w:val="00786EEC"/>
    <w:rsid w:val="007A1F4C"/>
    <w:rsid w:val="007B527D"/>
    <w:rsid w:val="007C77C7"/>
    <w:rsid w:val="007D1FB8"/>
    <w:rsid w:val="007D5D4C"/>
    <w:rsid w:val="007D60D3"/>
    <w:rsid w:val="007D6D8D"/>
    <w:rsid w:val="007E4217"/>
    <w:rsid w:val="00825B53"/>
    <w:rsid w:val="00826576"/>
    <w:rsid w:val="00830A0C"/>
    <w:rsid w:val="008502BC"/>
    <w:rsid w:val="00855AD0"/>
    <w:rsid w:val="008646AD"/>
    <w:rsid w:val="008669C0"/>
    <w:rsid w:val="00887CA0"/>
    <w:rsid w:val="008949AE"/>
    <w:rsid w:val="008B27EE"/>
    <w:rsid w:val="008B4008"/>
    <w:rsid w:val="008C6154"/>
    <w:rsid w:val="008D36E3"/>
    <w:rsid w:val="008E213F"/>
    <w:rsid w:val="008E3542"/>
    <w:rsid w:val="008E7253"/>
    <w:rsid w:val="008E74C5"/>
    <w:rsid w:val="008F3B84"/>
    <w:rsid w:val="00904D8A"/>
    <w:rsid w:val="00905CFA"/>
    <w:rsid w:val="0090611B"/>
    <w:rsid w:val="0091351F"/>
    <w:rsid w:val="009202ED"/>
    <w:rsid w:val="00925873"/>
    <w:rsid w:val="0093064A"/>
    <w:rsid w:val="0093537A"/>
    <w:rsid w:val="00941E13"/>
    <w:rsid w:val="00956B06"/>
    <w:rsid w:val="009726CE"/>
    <w:rsid w:val="00986AF7"/>
    <w:rsid w:val="00991ADA"/>
    <w:rsid w:val="009A5096"/>
    <w:rsid w:val="009A60D1"/>
    <w:rsid w:val="009C51F7"/>
    <w:rsid w:val="009C5E23"/>
    <w:rsid w:val="009F0845"/>
    <w:rsid w:val="009F78B1"/>
    <w:rsid w:val="00A0257D"/>
    <w:rsid w:val="00A07CBB"/>
    <w:rsid w:val="00A10296"/>
    <w:rsid w:val="00A12C32"/>
    <w:rsid w:val="00A3262B"/>
    <w:rsid w:val="00A32B23"/>
    <w:rsid w:val="00A41D8F"/>
    <w:rsid w:val="00A62E53"/>
    <w:rsid w:val="00A87759"/>
    <w:rsid w:val="00A90512"/>
    <w:rsid w:val="00AA4E2C"/>
    <w:rsid w:val="00AB0294"/>
    <w:rsid w:val="00AB436B"/>
    <w:rsid w:val="00AC6BFF"/>
    <w:rsid w:val="00AC7B10"/>
    <w:rsid w:val="00AD1025"/>
    <w:rsid w:val="00AD6F97"/>
    <w:rsid w:val="00AD7AAC"/>
    <w:rsid w:val="00AE02A3"/>
    <w:rsid w:val="00AF652D"/>
    <w:rsid w:val="00B12129"/>
    <w:rsid w:val="00B26D3A"/>
    <w:rsid w:val="00B36C9B"/>
    <w:rsid w:val="00B376A9"/>
    <w:rsid w:val="00B45193"/>
    <w:rsid w:val="00B462DC"/>
    <w:rsid w:val="00B55BEE"/>
    <w:rsid w:val="00B60F91"/>
    <w:rsid w:val="00B7463C"/>
    <w:rsid w:val="00B84716"/>
    <w:rsid w:val="00B86B8B"/>
    <w:rsid w:val="00BA1834"/>
    <w:rsid w:val="00BA70CA"/>
    <w:rsid w:val="00BC1DA7"/>
    <w:rsid w:val="00BF3CC9"/>
    <w:rsid w:val="00BF6F00"/>
    <w:rsid w:val="00C0434F"/>
    <w:rsid w:val="00C10464"/>
    <w:rsid w:val="00C16E2B"/>
    <w:rsid w:val="00C16E53"/>
    <w:rsid w:val="00C25FFD"/>
    <w:rsid w:val="00C30D5A"/>
    <w:rsid w:val="00C34C5C"/>
    <w:rsid w:val="00C3571C"/>
    <w:rsid w:val="00C5147D"/>
    <w:rsid w:val="00C613BF"/>
    <w:rsid w:val="00C63189"/>
    <w:rsid w:val="00C82381"/>
    <w:rsid w:val="00CB4B96"/>
    <w:rsid w:val="00CD0B88"/>
    <w:rsid w:val="00CE22F2"/>
    <w:rsid w:val="00CF42F8"/>
    <w:rsid w:val="00D006FE"/>
    <w:rsid w:val="00D07C35"/>
    <w:rsid w:val="00D15433"/>
    <w:rsid w:val="00D23FD5"/>
    <w:rsid w:val="00D32C27"/>
    <w:rsid w:val="00D3771A"/>
    <w:rsid w:val="00D37900"/>
    <w:rsid w:val="00D462BA"/>
    <w:rsid w:val="00D615ED"/>
    <w:rsid w:val="00D76E7F"/>
    <w:rsid w:val="00D93A33"/>
    <w:rsid w:val="00D95731"/>
    <w:rsid w:val="00DA49EB"/>
    <w:rsid w:val="00DB0CE5"/>
    <w:rsid w:val="00DC7C39"/>
    <w:rsid w:val="00DD1731"/>
    <w:rsid w:val="00DD1F4C"/>
    <w:rsid w:val="00DF47D7"/>
    <w:rsid w:val="00DF5DE4"/>
    <w:rsid w:val="00E124F2"/>
    <w:rsid w:val="00E13B5D"/>
    <w:rsid w:val="00E45E2D"/>
    <w:rsid w:val="00E53AB4"/>
    <w:rsid w:val="00E54C17"/>
    <w:rsid w:val="00E6114C"/>
    <w:rsid w:val="00E7157A"/>
    <w:rsid w:val="00E765D2"/>
    <w:rsid w:val="00E76BC4"/>
    <w:rsid w:val="00E87F87"/>
    <w:rsid w:val="00EB36F9"/>
    <w:rsid w:val="00ED2938"/>
    <w:rsid w:val="00ED40AC"/>
    <w:rsid w:val="00ED57C7"/>
    <w:rsid w:val="00ED5808"/>
    <w:rsid w:val="00EE3F2D"/>
    <w:rsid w:val="00EE7FAC"/>
    <w:rsid w:val="00EF3669"/>
    <w:rsid w:val="00F03928"/>
    <w:rsid w:val="00F156EC"/>
    <w:rsid w:val="00F20B5F"/>
    <w:rsid w:val="00F37851"/>
    <w:rsid w:val="00F37A9D"/>
    <w:rsid w:val="00F41C2B"/>
    <w:rsid w:val="00F423D2"/>
    <w:rsid w:val="00F46B70"/>
    <w:rsid w:val="00F50056"/>
    <w:rsid w:val="00F56060"/>
    <w:rsid w:val="00F5614B"/>
    <w:rsid w:val="00F62607"/>
    <w:rsid w:val="00F65B44"/>
    <w:rsid w:val="00F736E3"/>
    <w:rsid w:val="00F924FD"/>
    <w:rsid w:val="00FA12AD"/>
    <w:rsid w:val="00FA3BEE"/>
    <w:rsid w:val="00FB1CC6"/>
    <w:rsid w:val="00FB3494"/>
    <w:rsid w:val="00FB4275"/>
    <w:rsid w:val="00FD771F"/>
    <w:rsid w:val="00FF12D0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3F088A-3AB1-454D-8AEA-BC8E893B7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ED2938"/>
    <w:pPr>
      <w:ind w:firstLine="708"/>
      <w:jc w:val="both"/>
    </w:pPr>
    <w:rPr>
      <w:rFonts w:ascii="Batang" w:eastAsia="Batang" w:hAnsi="Batang" w:cs="Arial"/>
      <w:szCs w:val="22"/>
    </w:rPr>
  </w:style>
  <w:style w:type="character" w:customStyle="1" w:styleId="a4">
    <w:name w:val="Основной текст с отступом Знак"/>
    <w:basedOn w:val="a0"/>
    <w:link w:val="a3"/>
    <w:rsid w:val="00ED2938"/>
    <w:rPr>
      <w:rFonts w:ascii="Batang" w:eastAsia="Batang" w:hAnsi="Batang" w:cs="Arial"/>
      <w:sz w:val="24"/>
      <w:lang w:eastAsia="ru-RU"/>
    </w:rPr>
  </w:style>
  <w:style w:type="paragraph" w:styleId="3">
    <w:name w:val="Body Text Indent 3"/>
    <w:basedOn w:val="a"/>
    <w:link w:val="30"/>
    <w:semiHidden/>
    <w:unhideWhenUsed/>
    <w:rsid w:val="00ED2938"/>
    <w:pPr>
      <w:spacing w:before="100" w:beforeAutospacing="1"/>
      <w:ind w:firstLine="708"/>
      <w:jc w:val="both"/>
    </w:pPr>
    <w:rPr>
      <w:rFonts w:ascii="Batang" w:eastAsia="Batang" w:hAnsi="Batang" w:cs="Arial"/>
      <w:color w:val="FF6600"/>
      <w:szCs w:val="22"/>
    </w:rPr>
  </w:style>
  <w:style w:type="character" w:customStyle="1" w:styleId="30">
    <w:name w:val="Основной текст с отступом 3 Знак"/>
    <w:basedOn w:val="a0"/>
    <w:link w:val="3"/>
    <w:semiHidden/>
    <w:rsid w:val="00ED2938"/>
    <w:rPr>
      <w:rFonts w:ascii="Batang" w:eastAsia="Batang" w:hAnsi="Batang" w:cs="Arial"/>
      <w:color w:val="FF6600"/>
      <w:sz w:val="24"/>
      <w:lang w:eastAsia="ru-RU"/>
    </w:rPr>
  </w:style>
  <w:style w:type="paragraph" w:styleId="a5">
    <w:name w:val="Normal (Web)"/>
    <w:basedOn w:val="a"/>
    <w:uiPriority w:val="99"/>
    <w:semiHidden/>
    <w:unhideWhenUsed/>
    <w:rsid w:val="00D006F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006FE"/>
  </w:style>
  <w:style w:type="character" w:styleId="a6">
    <w:name w:val="Hyperlink"/>
    <w:basedOn w:val="a0"/>
    <w:uiPriority w:val="99"/>
    <w:semiHidden/>
    <w:unhideWhenUsed/>
    <w:rsid w:val="00D006FE"/>
    <w:rPr>
      <w:color w:val="0000FF"/>
      <w:u w:val="single"/>
    </w:rPr>
  </w:style>
  <w:style w:type="paragraph" w:styleId="a7">
    <w:name w:val="Body Text"/>
    <w:basedOn w:val="a"/>
    <w:link w:val="a8"/>
    <w:uiPriority w:val="99"/>
    <w:unhideWhenUsed/>
    <w:rsid w:val="00EF366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EF36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93537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53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Plain Text"/>
    <w:basedOn w:val="a"/>
    <w:link w:val="aa"/>
    <w:semiHidden/>
    <w:rsid w:val="0093537A"/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semiHidden/>
    <w:rsid w:val="0093537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572E0A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576F6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76F6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76F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76F6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76F6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576F68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76F6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8E72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3">
    <w:name w:val="Table Grid"/>
    <w:basedOn w:val="a1"/>
    <w:uiPriority w:val="59"/>
    <w:rsid w:val="00023C2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Revision"/>
    <w:hidden/>
    <w:uiPriority w:val="99"/>
    <w:semiHidden/>
    <w:rsid w:val="009C5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header"/>
    <w:basedOn w:val="a"/>
    <w:link w:val="af6"/>
    <w:uiPriority w:val="99"/>
    <w:unhideWhenUsed/>
    <w:rsid w:val="00781827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7818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footer"/>
    <w:basedOn w:val="a"/>
    <w:link w:val="af8"/>
    <w:uiPriority w:val="99"/>
    <w:unhideWhenUsed/>
    <w:rsid w:val="0078182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78182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1003">
          <w:marLeft w:val="0"/>
          <w:marRight w:val="0"/>
          <w:marTop w:val="0"/>
          <w:marBottom w:val="0"/>
          <w:divBdr>
            <w:top w:val="dashed" w:sz="6" w:space="1" w:color="D6D6D6"/>
            <w:left w:val="none" w:sz="0" w:space="0" w:color="auto"/>
            <w:bottom w:val="dashed" w:sz="6" w:space="1" w:color="D6D6D6"/>
            <w:right w:val="none" w:sz="0" w:space="0" w:color="auto"/>
          </w:divBdr>
        </w:div>
        <w:div w:id="709502279">
          <w:marLeft w:val="0"/>
          <w:marRight w:val="0"/>
          <w:marTop w:val="0"/>
          <w:marBottom w:val="0"/>
          <w:divBdr>
            <w:top w:val="dashed" w:sz="6" w:space="1" w:color="D6D6D6"/>
            <w:left w:val="none" w:sz="0" w:space="0" w:color="auto"/>
            <w:bottom w:val="dashed" w:sz="6" w:space="1" w:color="D6D6D6"/>
            <w:right w:val="none" w:sz="0" w:space="0" w:color="auto"/>
          </w:divBdr>
        </w:div>
        <w:div w:id="8196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6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0578304D073E65B0CC1694A2049314BF5F0D5CEDB2C3DCFB805695DD135A4A52AECA44FBA378AC934048DD645A1B956FBD8CF6D287CFNCh7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0D3C8F0F7C7AAF5EC612E63C0F9AEA53702993519EABF64932B39046A05A83DD8A2AAE4D00DAC9C96521AD61F8115951790A462853Dc02F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D3C8F0F7C7AAF5EC612E63C0F9AEA53702993519EABF64932B39046A05A83DD8A2AAE4D00DAF9C96521AD61F8115951790A462853Dc02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21DFC-555A-46C4-B0AD-774E3FDD5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8987</Words>
  <Characters>51232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Овчинникова</dc:creator>
  <cp:lastModifiedBy>Овчинникова Наталья Леонидовна</cp:lastModifiedBy>
  <cp:revision>3</cp:revision>
  <cp:lastPrinted>2022-03-18T15:14:00Z</cp:lastPrinted>
  <dcterms:created xsi:type="dcterms:W3CDTF">2022-03-21T16:21:00Z</dcterms:created>
  <dcterms:modified xsi:type="dcterms:W3CDTF">2022-03-21T16:21:00Z</dcterms:modified>
</cp:coreProperties>
</file>